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890" w:rsidRDefault="008E16C4" w:rsidP="008E16C4">
      <w:pPr>
        <w:spacing w:after="0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8E16C4">
        <w:rPr>
          <w:rFonts w:ascii="Times New Roman" w:hAnsi="Times New Roman" w:cs="Times New Roman"/>
          <w:b/>
          <w:spacing w:val="20"/>
          <w:sz w:val="28"/>
          <w:szCs w:val="28"/>
        </w:rPr>
        <w:t>УРОКИ, ИЗВЛЕЧ</w: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t>Ё</w:t>
      </w:r>
      <w:r w:rsidRPr="008E16C4">
        <w:rPr>
          <w:rFonts w:ascii="Times New Roman" w:hAnsi="Times New Roman" w:cs="Times New Roman"/>
          <w:b/>
          <w:spacing w:val="20"/>
          <w:sz w:val="28"/>
          <w:szCs w:val="28"/>
        </w:rPr>
        <w:t xml:space="preserve">ННЫЕ ИЗ </w:t>
      </w:r>
      <w:r w:rsidR="00A83B9A">
        <w:rPr>
          <w:rFonts w:ascii="Times New Roman" w:hAnsi="Times New Roman" w:cs="Times New Roman"/>
          <w:b/>
          <w:spacing w:val="20"/>
          <w:sz w:val="28"/>
          <w:szCs w:val="28"/>
        </w:rPr>
        <w:t>АВАРИЙНОЙ СИТУАЦИИ</w:t>
      </w:r>
    </w:p>
    <w:p w:rsidR="008E16C4" w:rsidRPr="008E16C4" w:rsidRDefault="008E16C4" w:rsidP="0029257C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16"/>
          <w:szCs w:val="16"/>
        </w:rPr>
      </w:pPr>
    </w:p>
    <w:tbl>
      <w:tblPr>
        <w:tblStyle w:val="a4"/>
        <w:tblW w:w="10889" w:type="dxa"/>
        <w:jc w:val="center"/>
        <w:tblLook w:val="04A0" w:firstRow="1" w:lastRow="0" w:firstColumn="1" w:lastColumn="0" w:noHBand="0" w:noVBand="1"/>
      </w:tblPr>
      <w:tblGrid>
        <w:gridCol w:w="2120"/>
        <w:gridCol w:w="4358"/>
        <w:gridCol w:w="4411"/>
      </w:tblGrid>
      <w:tr w:rsidR="008E16C4" w:rsidRPr="00A8746E" w:rsidTr="00BE4DA4">
        <w:trPr>
          <w:trHeight w:val="221"/>
          <w:jc w:val="center"/>
        </w:trPr>
        <w:tc>
          <w:tcPr>
            <w:tcW w:w="2120" w:type="dxa"/>
          </w:tcPr>
          <w:p w:rsidR="008E16C4" w:rsidRPr="008E16C4" w:rsidRDefault="008E16C4" w:rsidP="008E16C4">
            <w:pPr>
              <w:pStyle w:val="a3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8E16C4">
              <w:rPr>
                <w:rFonts w:ascii="Times New Roman" w:hAnsi="Times New Roman" w:cs="Times New Roman"/>
                <w:b/>
                <w:szCs w:val="24"/>
              </w:rPr>
              <w:t>Дата происшествия</w:t>
            </w:r>
          </w:p>
        </w:tc>
        <w:tc>
          <w:tcPr>
            <w:tcW w:w="4358" w:type="dxa"/>
            <w:vAlign w:val="center"/>
          </w:tcPr>
          <w:p w:rsidR="008E16C4" w:rsidRPr="003E2383" w:rsidRDefault="00A83B9A" w:rsidP="00EE0B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E2383">
              <w:rPr>
                <w:rFonts w:ascii="Times New Roman" w:hAnsi="Times New Roman" w:cs="Times New Roman"/>
              </w:rPr>
              <w:t>15.02.2026</w:t>
            </w:r>
          </w:p>
        </w:tc>
        <w:tc>
          <w:tcPr>
            <w:tcW w:w="4411" w:type="dxa"/>
            <w:vMerge w:val="restart"/>
          </w:tcPr>
          <w:p w:rsidR="00085BA0" w:rsidRPr="00A8746E" w:rsidRDefault="00085BA0" w:rsidP="007A28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746E">
              <w:rPr>
                <w:rFonts w:ascii="Times New Roman" w:hAnsi="Times New Roman" w:cs="Times New Roman"/>
                <w:b/>
              </w:rPr>
              <w:t xml:space="preserve">Причины </w:t>
            </w:r>
            <w:r w:rsidR="00EE0BA3">
              <w:rPr>
                <w:rFonts w:ascii="Times New Roman" w:hAnsi="Times New Roman" w:cs="Times New Roman"/>
                <w:b/>
              </w:rPr>
              <w:t>аварийной ситуации</w:t>
            </w:r>
          </w:p>
          <w:p w:rsidR="006B7FA8" w:rsidRDefault="00085BA0" w:rsidP="006B7FA8">
            <w:pPr>
              <w:widowControl w:val="0"/>
              <w:tabs>
                <w:tab w:val="left" w:pos="0"/>
              </w:tabs>
              <w:suppressAutoHyphens/>
              <w:jc w:val="both"/>
              <w:rPr>
                <w:rFonts w:ascii="Times New Roman" w:hAnsi="Times New Roman"/>
              </w:rPr>
            </w:pPr>
            <w:r w:rsidRPr="00A8746E"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lang w:eastAsia="ru-RU"/>
              </w:rPr>
              <w:t>2.1</w:t>
            </w:r>
            <w:r w:rsidR="00E352A7" w:rsidRPr="00A8746E"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lang w:eastAsia="ru-RU"/>
              </w:rPr>
              <w:t>.</w:t>
            </w:r>
            <w:r w:rsidRPr="00A8746E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 xml:space="preserve"> </w:t>
            </w:r>
          </w:p>
          <w:p w:rsidR="00A83B9A" w:rsidRPr="008F6858" w:rsidRDefault="002E6362" w:rsidP="00A83B9A">
            <w:pPr>
              <w:widowControl w:val="0"/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1. Руководителем </w:t>
            </w:r>
            <w:r w:rsidR="00A83B9A"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(структурн</w:t>
            </w:r>
            <w:r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ого подразделения) ГП ЯО </w:t>
            </w:r>
            <w:r w:rsidR="00A83B9A"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«Яроблводоканал» </w:t>
            </w:r>
          </w:p>
          <w:p w:rsidR="00A83B9A" w:rsidRPr="008F6858" w:rsidRDefault="00A83B9A" w:rsidP="00A83B9A">
            <w:pPr>
              <w:widowControl w:val="0"/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не обеспечено:</w:t>
            </w:r>
          </w:p>
          <w:p w:rsidR="00A83B9A" w:rsidRPr="008F6858" w:rsidRDefault="002E6362" w:rsidP="00A83B9A">
            <w:pPr>
              <w:widowControl w:val="0"/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1) </w:t>
            </w:r>
            <w:r w:rsidR="00A83B9A"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разработка и утверждение положения </w:t>
            </w:r>
            <w:r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br/>
            </w:r>
            <w:r w:rsidR="00A83B9A"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о тех</w:t>
            </w:r>
            <w:r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нической политике организации, </w:t>
            </w:r>
            <w:r w:rsidR="00A83B9A"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в том числе включающего требования: </w:t>
            </w:r>
          </w:p>
          <w:p w:rsidR="00A83B9A" w:rsidRPr="008F6858" w:rsidRDefault="002E6362" w:rsidP="00A83B9A">
            <w:pPr>
              <w:widowControl w:val="0"/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-</w:t>
            </w:r>
            <w:r w:rsidR="00A83B9A"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к методам технического диагностирования;</w:t>
            </w:r>
          </w:p>
          <w:p w:rsidR="00A83B9A" w:rsidRPr="008F6858" w:rsidRDefault="002E6362" w:rsidP="00A83B9A">
            <w:pPr>
              <w:widowControl w:val="0"/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- </w:t>
            </w:r>
            <w:r w:rsidR="00A83B9A"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к методам обеспечения срока службы;</w:t>
            </w:r>
          </w:p>
          <w:p w:rsidR="00A83B9A" w:rsidRPr="008F6858" w:rsidRDefault="002E6362" w:rsidP="00A83B9A">
            <w:pPr>
              <w:widowControl w:val="0"/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- </w:t>
            </w:r>
            <w:r w:rsidR="00A83B9A"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к методам и объему эксплуатационного контроля;</w:t>
            </w:r>
          </w:p>
          <w:p w:rsidR="00A83B9A" w:rsidRPr="008F6858" w:rsidRDefault="002E6362" w:rsidP="00A83B9A">
            <w:pPr>
              <w:widowControl w:val="0"/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- </w:t>
            </w:r>
            <w:r w:rsidR="00A83B9A"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по обеспечению безопасности, надежности и эффективности эксплуатации объектов теплоснабжения, эффективности работы персонала организации.</w:t>
            </w:r>
          </w:p>
          <w:p w:rsidR="00A83B9A" w:rsidRPr="008F6858" w:rsidRDefault="002E6362" w:rsidP="00A83B9A">
            <w:pPr>
              <w:widowControl w:val="0"/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2)</w:t>
            </w:r>
            <w:r w:rsidR="00A83B9A"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ab/>
              <w:t>разработка и утверждение перечня документации эксплуатирующей организации, включающего состав и формы этой документации;</w:t>
            </w:r>
          </w:p>
          <w:p w:rsidR="00A83B9A" w:rsidRPr="008F6858" w:rsidRDefault="002E6362" w:rsidP="00A83B9A">
            <w:pPr>
              <w:widowControl w:val="0"/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3) </w:t>
            </w:r>
            <w:r w:rsidR="00A83B9A"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укомплектование рабочих мест технологическими схемами и технической документацией, утвержденными инструкциями по эксплуатации объектов теплоснабжения и должностными инструкциями, положениями </w:t>
            </w:r>
            <w:r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br/>
            </w:r>
            <w:r w:rsidR="00A83B9A"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о подразделениях эксплуатирующей организации;</w:t>
            </w:r>
          </w:p>
          <w:p w:rsidR="00A83B9A" w:rsidRPr="008F6858" w:rsidRDefault="002E6362" w:rsidP="00A83B9A">
            <w:pPr>
              <w:widowControl w:val="0"/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4) </w:t>
            </w:r>
            <w:r w:rsidR="00A83B9A"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разработк</w:t>
            </w:r>
            <w:r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у</w:t>
            </w:r>
            <w:r w:rsidR="00A83B9A"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 и утверждение порядка организации и проведения технического обслуживания и ремонта </w:t>
            </w:r>
            <w:r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объектов теплоснабжения и (или) </w:t>
            </w:r>
            <w:proofErr w:type="spellStart"/>
            <w:r w:rsidR="00A83B9A"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теплопотребляющих</w:t>
            </w:r>
            <w:proofErr w:type="spellEnd"/>
            <w:r w:rsidR="00A83B9A"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 установок, включающего требования </w:t>
            </w:r>
            <w:r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br/>
            </w:r>
            <w:r w:rsidR="00A83B9A"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к технологическим картам выполнения технического обслуживания и текущего ремонта (в том числе технического диагностирования), периодичность технического обслуживания и текущего ремонта, максимальную допустимую периодичность среднего и капитального ремонта, объем применения ремонта </w:t>
            </w:r>
            <w:r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br/>
            </w:r>
            <w:r w:rsidR="00A83B9A"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по техническому состоянию, порядок проверки качества технического обслуживания и ремонта</w:t>
            </w:r>
            <w:r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.</w:t>
            </w:r>
          </w:p>
          <w:p w:rsidR="00A83B9A" w:rsidRPr="008F6858" w:rsidRDefault="002E6362" w:rsidP="00A83B9A">
            <w:pPr>
              <w:widowControl w:val="0"/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2. </w:t>
            </w:r>
            <w:r w:rsidR="00A83B9A"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Ответственным за исправное состояние </w:t>
            </w:r>
            <w:r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br/>
            </w:r>
            <w:r w:rsidR="00A83B9A"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и безопасную эксплуатацию ГП ЯО «Яроблводоканал» не обеспечено:</w:t>
            </w:r>
          </w:p>
          <w:p w:rsidR="00A83B9A" w:rsidRPr="008F6858" w:rsidRDefault="002E6362" w:rsidP="00A83B9A">
            <w:pPr>
              <w:widowControl w:val="0"/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1)</w:t>
            </w:r>
            <w:r w:rsidR="00A83B9A"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ab/>
              <w:t xml:space="preserve">контроль состояния закрепленных </w:t>
            </w:r>
            <w:r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br/>
            </w:r>
            <w:r w:rsidR="00A83B9A"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за ним объектов теплоснабжения и (или) </w:t>
            </w:r>
            <w:proofErr w:type="spellStart"/>
            <w:r w:rsidR="00A83B9A"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теплопотребляющих</w:t>
            </w:r>
            <w:proofErr w:type="spellEnd"/>
            <w:r w:rsidR="00A83B9A"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 установок, включая </w:t>
            </w:r>
            <w:r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br/>
            </w:r>
            <w:r w:rsidR="00A83B9A"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их осмотр с</w:t>
            </w:r>
            <w:r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 периодичностью, установленной </w:t>
            </w:r>
            <w:r w:rsidR="00A83B9A"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в эксплуатационных инструкциях, и фиксацию результатов осмотра в оперативном журнале;</w:t>
            </w:r>
          </w:p>
          <w:p w:rsidR="00A83B9A" w:rsidRPr="008F6858" w:rsidRDefault="002E6362" w:rsidP="00A83B9A">
            <w:pPr>
              <w:widowControl w:val="0"/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2)</w:t>
            </w:r>
            <w:r w:rsidR="00A83B9A"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ab/>
              <w:t xml:space="preserve">проведение технического освидетельствования, технического </w:t>
            </w:r>
            <w:r w:rsidR="00A83B9A"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lastRenderedPageBreak/>
              <w:t xml:space="preserve">диагностирования, технического обслуживания, ремонта, наладки </w:t>
            </w:r>
            <w:r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br/>
            </w:r>
            <w:r w:rsidR="00A83B9A"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и испытаний, закрепленных за ним объектов теплоснабжения и (или) </w:t>
            </w:r>
            <w:proofErr w:type="spellStart"/>
            <w:r w:rsidR="00A83B9A"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теплопотребляющих</w:t>
            </w:r>
            <w:proofErr w:type="spellEnd"/>
            <w:r w:rsidR="00A83B9A"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 установок;</w:t>
            </w:r>
          </w:p>
          <w:p w:rsidR="00A83B9A" w:rsidRPr="008F6858" w:rsidRDefault="002E6362" w:rsidP="00A83B9A">
            <w:pPr>
              <w:widowControl w:val="0"/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3)</w:t>
            </w:r>
            <w:r w:rsidR="00A83B9A"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ab/>
              <w:t xml:space="preserve">контроль качества ремонта закрепленных </w:t>
            </w:r>
            <w:r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за ним объектов теплоснабжения </w:t>
            </w:r>
            <w:r w:rsidR="00A83B9A"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и (или) </w:t>
            </w:r>
            <w:proofErr w:type="spellStart"/>
            <w:r w:rsidR="00A83B9A"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теплопотребляющих</w:t>
            </w:r>
            <w:proofErr w:type="spellEnd"/>
            <w:r w:rsidR="00A83B9A"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 установок;</w:t>
            </w:r>
          </w:p>
          <w:p w:rsidR="00A83B9A" w:rsidRPr="008F6858" w:rsidRDefault="002E6362" w:rsidP="00A83B9A">
            <w:pPr>
              <w:widowControl w:val="0"/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4) </w:t>
            </w:r>
            <w:r w:rsidR="00A83B9A"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ab/>
              <w:t>внесение записей о выполненном техническом диагностировании, испытаниях, ремонтах, модернизации, реконструкции в документацию, содержащую техническую информацию, характеристики зданий, сооружений</w:t>
            </w:r>
            <w:r w:rsidR="00B443C3"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.</w:t>
            </w:r>
          </w:p>
          <w:p w:rsidR="00A83B9A" w:rsidRPr="008F6858" w:rsidRDefault="00B443C3" w:rsidP="00A83B9A">
            <w:pPr>
              <w:widowControl w:val="0"/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3. </w:t>
            </w:r>
            <w:r w:rsidR="00A83B9A"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Техническим руководителем ГП ЯО «Яроблводоканал» не определен типовой (минимальный) объем работ по техническому обслуживанию и текущему ремонту объектов теплоснабжения здания мазутной котельной «Угодичи»</w:t>
            </w:r>
            <w:r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.</w:t>
            </w:r>
          </w:p>
          <w:p w:rsidR="00A83B9A" w:rsidRPr="008F6858" w:rsidRDefault="00B443C3" w:rsidP="00A83B9A">
            <w:pPr>
              <w:widowControl w:val="0"/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4. </w:t>
            </w:r>
            <w:r w:rsidR="00A83B9A"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Отсутствуют сведения о выполнении технического обслуживания и текущего ремонта объектов теплоснабжения здания мазутной котельной «Угодичи» ГП ЯО «Яроблводоканал»</w:t>
            </w:r>
            <w:r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.</w:t>
            </w:r>
          </w:p>
          <w:p w:rsidR="00A83B9A" w:rsidRPr="008F6858" w:rsidRDefault="00B443C3" w:rsidP="00A83B9A">
            <w:pPr>
              <w:widowControl w:val="0"/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5. </w:t>
            </w:r>
            <w:r w:rsidR="00A83B9A"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Здание мазутной котельной «Угодичи» ГП ЯО «Яроблводоканал» осуществлялось без инструкции по эксплуатации зданий </w:t>
            </w:r>
            <w:r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br/>
            </w:r>
            <w:r w:rsidR="00A83B9A"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и сооружений</w:t>
            </w:r>
            <w:r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.</w:t>
            </w:r>
          </w:p>
          <w:p w:rsidR="00A83B9A" w:rsidRPr="008F6858" w:rsidRDefault="00B443C3" w:rsidP="00A83B9A">
            <w:pPr>
              <w:widowControl w:val="0"/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6. </w:t>
            </w:r>
            <w:r w:rsidR="00A83B9A"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В ГП ЯО «Яроблводоканал» отсутствует следующая документация:</w:t>
            </w:r>
          </w:p>
          <w:p w:rsidR="00A83B9A" w:rsidRPr="008F6858" w:rsidRDefault="00B443C3" w:rsidP="00A83B9A">
            <w:pPr>
              <w:widowControl w:val="0"/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1)</w:t>
            </w:r>
            <w:r w:rsidR="00A83B9A"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ab/>
              <w:t xml:space="preserve">проектная и исполнительная документация на здания и сооружения </w:t>
            </w:r>
            <w:r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br/>
            </w:r>
            <w:r w:rsidR="00A83B9A"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со всеми внесенными в нее изменениями;</w:t>
            </w:r>
          </w:p>
          <w:p w:rsidR="00A83B9A" w:rsidRPr="008F6858" w:rsidRDefault="00B443C3" w:rsidP="00A83B9A">
            <w:pPr>
              <w:widowControl w:val="0"/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2)</w:t>
            </w:r>
            <w:r w:rsidR="00A83B9A"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ab/>
              <w:t>паспорта или технические планы зданий и сооружений;</w:t>
            </w:r>
          </w:p>
          <w:p w:rsidR="00A83B9A" w:rsidRPr="008F6858" w:rsidRDefault="00B443C3" w:rsidP="00A83B9A">
            <w:pPr>
              <w:widowControl w:val="0"/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3)</w:t>
            </w:r>
            <w:r w:rsidR="00A83B9A"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ab/>
              <w:t xml:space="preserve">журналы, в которых учитывается техническое состояние зданий </w:t>
            </w:r>
            <w:r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br/>
            </w:r>
            <w:r w:rsidR="00A83B9A"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и сооружений;</w:t>
            </w:r>
          </w:p>
          <w:p w:rsidR="00A83B9A" w:rsidRPr="008F6858" w:rsidRDefault="00B443C3" w:rsidP="00A83B9A">
            <w:pPr>
              <w:widowControl w:val="0"/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4)</w:t>
            </w:r>
            <w:r w:rsidR="00A83B9A"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ab/>
              <w:t>акты очередных и</w:t>
            </w:r>
            <w:bookmarkStart w:id="0" w:name="_GoBack"/>
            <w:bookmarkEnd w:id="0"/>
            <w:r w:rsidR="00A83B9A"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 внеочередных осмотров, ко</w:t>
            </w:r>
            <w:r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мплексного обследования зданий </w:t>
            </w:r>
            <w:r w:rsidR="00A83B9A"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и сооружений</w:t>
            </w:r>
            <w:r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.</w:t>
            </w:r>
          </w:p>
          <w:p w:rsidR="00A83B9A" w:rsidRPr="008F6858" w:rsidRDefault="00B443C3" w:rsidP="00A83B9A">
            <w:pPr>
              <w:widowControl w:val="0"/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7. </w:t>
            </w:r>
            <w:r w:rsidR="00A83B9A"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В ГП ЯО «Яроблводоканал» отсутствует </w:t>
            </w:r>
            <w:r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график текущих осмотров зданий </w:t>
            </w:r>
            <w:r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br/>
            </w:r>
            <w:r w:rsidR="00A83B9A"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и сооружений, утвержденный техническим руководителем эксплуатирующей организации (структурного подразделения)</w:t>
            </w:r>
            <w:r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.</w:t>
            </w:r>
          </w:p>
          <w:p w:rsidR="00A83B9A" w:rsidRPr="008F6858" w:rsidRDefault="00B443C3" w:rsidP="00A83B9A">
            <w:pPr>
              <w:widowControl w:val="0"/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8. </w:t>
            </w:r>
            <w:r w:rsidR="00A83B9A"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На мазутной котельной «Угодичи» </w:t>
            </w:r>
            <w:r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br/>
            </w:r>
            <w:r w:rsidR="00A83B9A"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ГП ЯО </w:t>
            </w:r>
            <w:r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«Яроблводоканал» ответственным </w:t>
            </w:r>
            <w:r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br/>
            </w:r>
            <w:r w:rsidR="00A83B9A"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за исправное состояние и безопасную эксплуатацию зданий и сооружений </w:t>
            </w:r>
            <w:r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br/>
            </w:r>
            <w:r w:rsidR="00A83B9A"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не проводились осмотры, контрольные проверки и (или) мониторинг состояния строительных конструкций зданий </w:t>
            </w:r>
            <w:r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br/>
            </w:r>
            <w:r w:rsidR="00A83B9A"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и сооружений</w:t>
            </w:r>
            <w:r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.</w:t>
            </w:r>
          </w:p>
          <w:p w:rsidR="00A83B9A" w:rsidRPr="008F6858" w:rsidRDefault="00B443C3" w:rsidP="00A83B9A">
            <w:pPr>
              <w:widowControl w:val="0"/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8. </w:t>
            </w:r>
            <w:r w:rsidR="00A83B9A"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Руко</w:t>
            </w:r>
            <w:r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водителем (структурного </w:t>
            </w:r>
            <w:r w:rsidR="00A83B9A"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подразделения) ГП ЯО «Яроблводоканал» </w:t>
            </w:r>
          </w:p>
          <w:p w:rsidR="00A83B9A" w:rsidRPr="008F6858" w:rsidRDefault="00A83B9A" w:rsidP="00A83B9A">
            <w:pPr>
              <w:widowControl w:val="0"/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position w:val="-1"/>
                <w:lang w:eastAsia="ru-RU"/>
              </w:rPr>
            </w:pPr>
            <w:r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не определен порядок привлечения </w:t>
            </w:r>
            <w:r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lastRenderedPageBreak/>
              <w:t>экспертной организации для осмотра, контрольной проверки и (или) мониторинга состояния с</w:t>
            </w:r>
            <w:r w:rsidR="00B443C3"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троительных конструкций зданий </w:t>
            </w:r>
            <w:r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и сооружений</w:t>
            </w:r>
            <w:r w:rsidR="00B443C3"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.</w:t>
            </w:r>
          </w:p>
          <w:p w:rsidR="00A83B9A" w:rsidRDefault="00B443C3" w:rsidP="00A83B9A">
            <w:pPr>
              <w:widowControl w:val="0"/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9. </w:t>
            </w:r>
            <w:r w:rsidR="00A83B9A"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На мазутной котельной «Угодичи» </w:t>
            </w:r>
            <w:r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br/>
            </w:r>
            <w:r w:rsidR="00A83B9A"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>ГП ЯО «Яроблводоканал» не проводились комплексные обследования технического</w:t>
            </w:r>
            <w:r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 состояния зданий и сооружений </w:t>
            </w:r>
            <w:r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br/>
            </w:r>
            <w:r w:rsidR="00A83B9A" w:rsidRPr="008F6858">
              <w:rPr>
                <w:rFonts w:ascii="Times New Roman" w:eastAsia="Times New Roman" w:hAnsi="Times New Roman" w:cs="Times New Roman"/>
                <w:position w:val="-1"/>
                <w:lang w:eastAsia="ru-RU"/>
              </w:rPr>
              <w:t xml:space="preserve">в соответствии с порядком, определяемом руководителем </w:t>
            </w:r>
            <w:r w:rsidR="00A83B9A" w:rsidRPr="002E6362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эксплуатирующей организации (структурного подразделения)</w:t>
            </w:r>
            <w:r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.</w:t>
            </w:r>
          </w:p>
          <w:p w:rsidR="00A83B9A" w:rsidRPr="002E6362" w:rsidRDefault="00B443C3" w:rsidP="00A83B9A">
            <w:pPr>
              <w:widowControl w:val="0"/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 xml:space="preserve">10. </w:t>
            </w:r>
            <w:r w:rsidR="00A83B9A" w:rsidRPr="002E6362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 xml:space="preserve">На мазутной котельной «Угодичи» </w:t>
            </w:r>
            <w:r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br/>
            </w:r>
            <w:r w:rsidR="00A83B9A" w:rsidRPr="002E6362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 xml:space="preserve">ГП ЯО «Яроблводоканал» не проводились внеочередные осмотры зданий </w:t>
            </w:r>
            <w:r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br/>
            </w:r>
            <w:r w:rsidR="00A83B9A" w:rsidRPr="002E6362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и сооружений, которые должны проводиться не позднее двух дней после явлений стихийного характера (в том числе ливней, сильных снегопадов)</w:t>
            </w:r>
            <w:r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.</w:t>
            </w:r>
          </w:p>
          <w:p w:rsidR="00A83B9A" w:rsidRPr="002E6362" w:rsidRDefault="00B443C3" w:rsidP="00A83B9A">
            <w:pPr>
              <w:widowControl w:val="0"/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 xml:space="preserve">11. </w:t>
            </w:r>
            <w:r w:rsidR="00A83B9A" w:rsidRPr="002E6362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 xml:space="preserve">На мазутной котельной «Угодичи» </w:t>
            </w:r>
            <w:r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br/>
            </w:r>
            <w:r w:rsidR="00A83B9A" w:rsidRPr="002E6362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 xml:space="preserve">ГП ЯО «Яроблводоканал» не установлено наблюдение с использованием маяков </w:t>
            </w:r>
            <w:r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br/>
            </w:r>
            <w:r w:rsidR="00A83B9A" w:rsidRPr="002E6362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и с помо</w:t>
            </w:r>
            <w:r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 xml:space="preserve">щью инструментальных измерений </w:t>
            </w:r>
            <w:r w:rsidR="00A83B9A" w:rsidRPr="002E6362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 xml:space="preserve">за строительными конструкциями (в актах весеннего и осеннего осмотров мазутной котельной «Угодичи», персоналом было установлено отсутствие организованного сброса воды с крыши, замачивание </w:t>
            </w:r>
            <w:r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br/>
            </w:r>
            <w:r w:rsidR="00A83B9A" w:rsidRPr="002E6362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и размораживание, а также разрушение облицовочного слоя кирпичной кладки)</w:t>
            </w:r>
            <w:r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.</w:t>
            </w:r>
          </w:p>
          <w:p w:rsidR="00A83B9A" w:rsidRPr="002E6362" w:rsidRDefault="00B443C3" w:rsidP="00A83B9A">
            <w:pPr>
              <w:widowControl w:val="0"/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 xml:space="preserve">12. </w:t>
            </w:r>
            <w:r w:rsidR="00A83B9A" w:rsidRPr="002E6362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 xml:space="preserve">На мазутной котельной «Угодичи» </w:t>
            </w:r>
            <w:r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br/>
            </w:r>
            <w:r w:rsidR="00A83B9A" w:rsidRPr="002E6362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ГП ЯО «Яроблводоканал» не проводилась проверка осадков фундамента здания мазутной коте</w:t>
            </w:r>
            <w:r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 xml:space="preserve">льной «Угодичи» не реже </w:t>
            </w:r>
            <w:r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br/>
              <w:t xml:space="preserve">1 раза </w:t>
            </w:r>
            <w:r w:rsidR="00A83B9A" w:rsidRPr="002E6362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в 5 лет</w:t>
            </w:r>
          </w:p>
          <w:p w:rsidR="00A83B9A" w:rsidRPr="002E6362" w:rsidRDefault="00B443C3" w:rsidP="00A83B9A">
            <w:pPr>
              <w:widowControl w:val="0"/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 xml:space="preserve">13. </w:t>
            </w:r>
            <w:r w:rsidR="00A83B9A" w:rsidRPr="002E6362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 xml:space="preserve">На мазутной котельной «Угодичи» </w:t>
            </w:r>
            <w:r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br/>
            </w:r>
            <w:r w:rsidR="00A83B9A" w:rsidRPr="002E6362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ГП ЯО «Яроблводоканал» отсутствуют эксплуатационные инструкции на рабочих местах, регламентирующие выполнение работ и операций на объектах теплоснабжения, утвержденны</w:t>
            </w:r>
            <w:r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 xml:space="preserve">е руководителем эксплуатирующей </w:t>
            </w:r>
            <w:r w:rsidR="00A83B9A" w:rsidRPr="002E6362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организации (структурного подразделения)</w:t>
            </w:r>
            <w:r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.</w:t>
            </w:r>
          </w:p>
          <w:p w:rsidR="00A83B9A" w:rsidRPr="002E6362" w:rsidRDefault="00B443C3" w:rsidP="00A83B9A">
            <w:pPr>
              <w:widowControl w:val="0"/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 xml:space="preserve">14. </w:t>
            </w:r>
            <w:r w:rsidR="00A83B9A" w:rsidRPr="002E6362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 xml:space="preserve">На мазутной котельной «Угодичи» </w:t>
            </w:r>
            <w:r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br/>
            </w:r>
            <w:r w:rsidR="00A83B9A" w:rsidRPr="002E6362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ГП ЯО «Яроблводоканал» отсутствуют порядки (планы) действий по ликвидации последствий аварийных ситуаций в сфере теплоснабжения</w:t>
            </w:r>
            <w:r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.</w:t>
            </w:r>
          </w:p>
          <w:p w:rsidR="00A83B9A" w:rsidRPr="002E6362" w:rsidRDefault="00B443C3" w:rsidP="00A83B9A">
            <w:pPr>
              <w:widowControl w:val="0"/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 xml:space="preserve">15. </w:t>
            </w:r>
            <w:r w:rsidR="00A83B9A" w:rsidRPr="002E6362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 xml:space="preserve">В ГП ЯО «Яроблводоканал» отсутствует </w:t>
            </w:r>
            <w:r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 xml:space="preserve">проверка знаний ответственного </w:t>
            </w:r>
            <w:r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br/>
            </w:r>
            <w:r w:rsidR="00A83B9A" w:rsidRPr="002E6362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за исправное состояние и безопасную эксплуатацию и лица, его замещающего</w:t>
            </w:r>
            <w:r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.</w:t>
            </w:r>
            <w:r w:rsidR="00A83B9A" w:rsidRPr="002E6362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 xml:space="preserve"> </w:t>
            </w:r>
          </w:p>
          <w:p w:rsidR="00A83B9A" w:rsidRPr="002E6362" w:rsidRDefault="00B443C3" w:rsidP="00A83B9A">
            <w:pPr>
              <w:widowControl w:val="0"/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 xml:space="preserve">16. </w:t>
            </w:r>
            <w:r w:rsidR="00A83B9A" w:rsidRPr="002E6362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 xml:space="preserve">В ГП ЯО «Яроблводоканал» отсутствуют организационно-распорядительные документы о назначении ответственных за исправное состояние </w:t>
            </w:r>
            <w:r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br/>
            </w:r>
            <w:r w:rsidR="00A83B9A" w:rsidRPr="002E6362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 xml:space="preserve">и безопасную эксплуатацию зданий </w:t>
            </w:r>
            <w:r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br/>
            </w:r>
            <w:r w:rsidR="00A83B9A" w:rsidRPr="002E6362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и сооружений</w:t>
            </w:r>
            <w:r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.</w:t>
            </w:r>
          </w:p>
          <w:p w:rsidR="00FA53B3" w:rsidRPr="002E6362" w:rsidRDefault="00B443C3" w:rsidP="00A83B9A">
            <w:pPr>
              <w:widowControl w:val="0"/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 xml:space="preserve">17. </w:t>
            </w:r>
            <w:r w:rsidR="00A83B9A" w:rsidRPr="002E6362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 xml:space="preserve">На мазутной котельной Угодичи» </w:t>
            </w:r>
            <w:r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br/>
            </w:r>
            <w:r w:rsidR="00A83B9A" w:rsidRPr="002E6362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 xml:space="preserve">ГП ЯО «Яроблводоканал» визуальным </w:t>
            </w:r>
            <w:r w:rsidR="00A83B9A" w:rsidRPr="002E6362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lastRenderedPageBreak/>
              <w:t>обследованием выявлено, что наружные стены имеют многочисленные следы увлажнения поверхностей, а также разрушения в швах раствора и вымывание раствора (пустые швы) по всей толщине стены</w:t>
            </w:r>
            <w:r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>.</w:t>
            </w:r>
          </w:p>
          <w:p w:rsidR="00A83B9A" w:rsidRPr="00A8746E" w:rsidRDefault="00A83B9A" w:rsidP="007A2844">
            <w:pPr>
              <w:widowControl w:val="0"/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lang w:eastAsia="ru-RU"/>
              </w:rPr>
            </w:pPr>
          </w:p>
          <w:p w:rsidR="008E16C4" w:rsidRPr="00A8746E" w:rsidRDefault="008E16C4" w:rsidP="007A2844">
            <w:pPr>
              <w:widowControl w:val="0"/>
              <w:tabs>
                <w:tab w:val="left" w:pos="0"/>
              </w:tabs>
              <w:suppressAutoHyphens/>
              <w:jc w:val="both"/>
              <w:rPr>
                <w:rFonts w:ascii="Times New Roman" w:hAnsi="Times New Roman" w:cs="Times New Roman"/>
                <w:b/>
                <w:lang w:eastAsia="ar-SA"/>
              </w:rPr>
            </w:pPr>
            <w:r w:rsidRPr="00A8746E">
              <w:rPr>
                <w:rFonts w:ascii="Times New Roman" w:hAnsi="Times New Roman" w:cs="Times New Roman"/>
                <w:b/>
                <w:lang w:eastAsia="ar-SA"/>
              </w:rPr>
              <w:t xml:space="preserve">3. Мероприятия по устранению причин </w:t>
            </w:r>
            <w:r w:rsidR="00596C28">
              <w:rPr>
                <w:rFonts w:ascii="Times New Roman" w:hAnsi="Times New Roman" w:cs="Times New Roman"/>
                <w:b/>
                <w:lang w:eastAsia="ar-SA"/>
              </w:rPr>
              <w:t>аварийной ситуации</w:t>
            </w:r>
          </w:p>
          <w:p w:rsidR="003E2383" w:rsidRPr="003E2383" w:rsidRDefault="003E2383" w:rsidP="003E2383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Технические мероприятия:</w:t>
            </w:r>
          </w:p>
          <w:p w:rsidR="00892D56" w:rsidRPr="003E2383" w:rsidRDefault="003E2383" w:rsidP="003E2383">
            <w:pPr>
              <w:pStyle w:val="a3"/>
              <w:tabs>
                <w:tab w:val="left" w:pos="70"/>
                <w:tab w:val="left" w:pos="35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</w:t>
            </w:r>
            <w:r w:rsidRPr="003E2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ЯО «Яроблводоканал» обеспечить ввод в эксплуатацию </w:t>
            </w:r>
            <w:proofErr w:type="spellStart"/>
            <w:r w:rsidRPr="003E2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блочно</w:t>
            </w:r>
            <w:proofErr w:type="spellEnd"/>
            <w:r w:rsidRPr="003E2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-модульной котельной</w:t>
            </w:r>
            <w:r w:rsidRPr="003E2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3E2383" w:rsidRPr="003E2383" w:rsidRDefault="003E2383" w:rsidP="003E2383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Организационные мероприятия:</w:t>
            </w:r>
          </w:p>
          <w:p w:rsidR="003E2383" w:rsidRPr="003E2383" w:rsidRDefault="003E2383" w:rsidP="003E2383">
            <w:pPr>
              <w:pStyle w:val="a3"/>
              <w:tabs>
                <w:tab w:val="left" w:pos="70"/>
                <w:tab w:val="left" w:pos="354"/>
              </w:tabs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</w:t>
            </w:r>
            <w:r w:rsidRPr="003E2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ЯО «Яробл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водоканал» получить разрешение </w:t>
            </w:r>
            <w:r w:rsidRPr="003E2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 допуск в эксплуатацию энергопринимающих установок потребителей электрической энергии, объектов по производству электрической энергии, объектов электросетевого хозяйства, объектов теплоснабжения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E2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</w:t>
            </w:r>
            <w:proofErr w:type="spellStart"/>
            <w:r w:rsidRPr="003E2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теплопотребляющих</w:t>
            </w:r>
            <w:proofErr w:type="spellEnd"/>
            <w:r w:rsidRPr="003E2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установок (</w:t>
            </w:r>
            <w:proofErr w:type="spellStart"/>
            <w:r w:rsidRPr="003E2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блочно</w:t>
            </w:r>
            <w:proofErr w:type="spellEnd"/>
            <w:r w:rsidRPr="003E2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-модульная котельная)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3E2383" w:rsidRPr="003E2383" w:rsidRDefault="003E2383" w:rsidP="003E2383">
            <w:pPr>
              <w:tabs>
                <w:tab w:val="left" w:pos="70"/>
                <w:tab w:val="left" w:pos="354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 Провести техническое </w:t>
            </w:r>
            <w:r w:rsidRPr="003E2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свидетельствование строительных конструкций котельных </w:t>
            </w:r>
            <w:r w:rsidRPr="003E2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ЯО «Яроблводоканал»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3E2383" w:rsidRPr="003E2383" w:rsidRDefault="003E2383" w:rsidP="003E2383">
            <w:pPr>
              <w:tabs>
                <w:tab w:val="left" w:pos="70"/>
                <w:tab w:val="left" w:pos="354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</w:t>
            </w:r>
            <w:r w:rsidRPr="003E2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Провести сверку имеющихся результатов технического освидетельствования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E2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диагностирования зданий и сооружений котельных ГП ЯО «Яроблводоканал»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E2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экспертными организациями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3E2383" w:rsidRPr="003E2383" w:rsidRDefault="003E2383" w:rsidP="003E2383">
            <w:pPr>
              <w:tabs>
                <w:tab w:val="left" w:pos="70"/>
                <w:tab w:val="left" w:pos="354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4. Руководителю (структурного </w:t>
            </w:r>
            <w:r w:rsidRPr="003E2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подразделения) ГП ЯО «Яроблводоканал» обеспечить:</w:t>
            </w:r>
          </w:p>
          <w:p w:rsidR="003E2383" w:rsidRPr="003E2383" w:rsidRDefault="003E2383" w:rsidP="003E2383">
            <w:pPr>
              <w:tabs>
                <w:tab w:val="left" w:pos="70"/>
                <w:tab w:val="left" w:pos="354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1) </w:t>
            </w:r>
            <w:r w:rsidRPr="003E2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разработку и утверждение положения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E2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технической политике организации, в том числе включающего требования:</w:t>
            </w:r>
          </w:p>
          <w:p w:rsidR="003E2383" w:rsidRPr="003E2383" w:rsidRDefault="003E2383" w:rsidP="003E2383">
            <w:pPr>
              <w:pStyle w:val="a3"/>
              <w:tabs>
                <w:tab w:val="left" w:pos="70"/>
                <w:tab w:val="left" w:pos="354"/>
              </w:tabs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Pr="003E2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 методам технического диагностирования;</w:t>
            </w:r>
          </w:p>
          <w:p w:rsidR="003E2383" w:rsidRPr="003E2383" w:rsidRDefault="003E2383" w:rsidP="003E2383">
            <w:pPr>
              <w:tabs>
                <w:tab w:val="left" w:pos="70"/>
                <w:tab w:val="left" w:pos="354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Pr="003E2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 методам обеспечения срока службы;</w:t>
            </w:r>
          </w:p>
          <w:p w:rsidR="003E2383" w:rsidRPr="003E2383" w:rsidRDefault="003E2383" w:rsidP="003E2383">
            <w:pPr>
              <w:tabs>
                <w:tab w:val="left" w:pos="70"/>
                <w:tab w:val="left" w:pos="354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Pr="003E2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 методам и объему эксплуатационного контроля;</w:t>
            </w:r>
          </w:p>
          <w:p w:rsidR="003E2383" w:rsidRPr="003E2383" w:rsidRDefault="003E2383" w:rsidP="003E2383">
            <w:pPr>
              <w:tabs>
                <w:tab w:val="left" w:pos="70"/>
                <w:tab w:val="left" w:pos="354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Pr="003E2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обеспечению безопасности, надежности и эффективности эксплуатации объектов теплоснабжения, эффективности работы персонала организации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3E2383" w:rsidRDefault="003E2383" w:rsidP="003E2383">
            <w:pPr>
              <w:tabs>
                <w:tab w:val="left" w:pos="70"/>
                <w:tab w:val="left" w:pos="354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5. </w:t>
            </w:r>
            <w:r w:rsidRPr="003E2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Руководителю (структурного подразделения)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ЯО «Яроблводоканал» </w:t>
            </w:r>
            <w:r w:rsidRPr="003E2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обеспечить разработку и утверждение перечня документации в соответствии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E2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Правилами технической эксплу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атации объектов теплоснабжения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теплопотребляющих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установок.</w:t>
            </w:r>
          </w:p>
          <w:p w:rsidR="003E2383" w:rsidRDefault="003E2383" w:rsidP="003E2383">
            <w:pPr>
              <w:tabs>
                <w:tab w:val="left" w:pos="70"/>
                <w:tab w:val="left" w:pos="354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  <w:r w:rsidR="00A55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3E2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Руководителю (структурного подразделения) ГП ЯО «Яроблводо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канал» обеспечить рабочие места </w:t>
            </w:r>
            <w:r w:rsidRPr="003E2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технологическими схемами и технической документацией, утвержденными </w:t>
            </w:r>
            <w:r w:rsidRPr="003E2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инструкциями по эксплуатации объектов теплоснабжения и должностными инструкциями, положениями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E2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подразделениях эксплуатирующей </w:t>
            </w:r>
            <w:r w:rsidRPr="003E2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3E2383" w:rsidRPr="003E2383" w:rsidRDefault="00A5586A" w:rsidP="003E2383">
            <w:pPr>
              <w:tabs>
                <w:tab w:val="left" w:pos="70"/>
                <w:tab w:val="left" w:pos="354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7. </w:t>
            </w:r>
            <w:r w:rsidR="003E2383" w:rsidRPr="003E2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Руководителю (структурного подразделения) ГП ЯО «Яроблводоканал» обеспечить разработку и утверждение порядка организации и проведения технического обслуживания и ремонта объектов теплоснабжения и (ил</w:t>
            </w:r>
            <w:r w:rsidR="003E2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и) </w:t>
            </w:r>
            <w:proofErr w:type="spellStart"/>
            <w:r w:rsidR="003E2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теплопотребляющих</w:t>
            </w:r>
            <w:proofErr w:type="spellEnd"/>
            <w:r w:rsidR="003E2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установок, </w:t>
            </w:r>
            <w:r w:rsidR="003E2383" w:rsidRPr="003E2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включающего требования </w:t>
            </w:r>
            <w:r w:rsidR="003E2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3E2383" w:rsidRPr="003E2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 технологическим картам выполнения технического обслуживания и текущего ремонта (в том числе технического диагностирования), периодичность технического обслуживания и текущего ремонта, максимальную допустимую периодичность среднего и капитального ремонта, объем применения ремонта </w:t>
            </w:r>
            <w:r w:rsidR="003E2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3E2383" w:rsidRPr="003E2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техническому состоянию, порядок проверки качества технического обслуживания и ремонта</w:t>
            </w:r>
            <w:r w:rsidR="003E2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3E2383" w:rsidRDefault="003E2383" w:rsidP="00A5586A">
            <w:pPr>
              <w:tabs>
                <w:tab w:val="left" w:pos="70"/>
                <w:tab w:val="left" w:pos="354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8. </w:t>
            </w:r>
            <w:r w:rsidRPr="003E2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Ответственным за исправное состояние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E2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безопасную эксплуатацию ГП ЯО «Яроблводоканал» обеспечить контроль состояния закрепленных за ним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объектов теплоснабжения и (или) </w:t>
            </w:r>
            <w:proofErr w:type="spellStart"/>
            <w:r w:rsidRPr="003E2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теплопотребляющих</w:t>
            </w:r>
            <w:proofErr w:type="spellEnd"/>
            <w:r w:rsidRPr="003E2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установок, включая </w:t>
            </w:r>
            <w:r w:rsidR="00A55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E2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их осмотр с периодичностью, установленной в эксплуатационных инструкциях, </w:t>
            </w:r>
            <w:r w:rsidRPr="00A55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фиксацию результатов осмотра в оперативном журнале</w:t>
            </w:r>
            <w:r w:rsidR="00A55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3E2383" w:rsidRDefault="00A5586A" w:rsidP="00A5586A">
            <w:pPr>
              <w:tabs>
                <w:tab w:val="left" w:pos="70"/>
                <w:tab w:val="left" w:pos="354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9. </w:t>
            </w:r>
            <w:r w:rsidR="003E2383" w:rsidRPr="00A55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Ответственным за исправное состояние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3E2383" w:rsidRPr="00A55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безопасную эксплуатацию ГП ЯО «Яроблводоканал» обеспечить проведение технического освидетельствования, технического диагностирования, технического обслуживания, ремонта, наладки и испытаний, закрепленных за ним объектов теплоснабжения и (или) </w:t>
            </w:r>
            <w:proofErr w:type="spellStart"/>
            <w:r w:rsidR="003E2383" w:rsidRPr="00A55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теплопотребляющих</w:t>
            </w:r>
            <w:proofErr w:type="spellEnd"/>
            <w:r w:rsidR="003E2383" w:rsidRPr="00A55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установок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3E2383" w:rsidRDefault="00A5586A" w:rsidP="00A5586A">
            <w:pPr>
              <w:tabs>
                <w:tab w:val="left" w:pos="70"/>
                <w:tab w:val="left" w:pos="354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10. </w:t>
            </w:r>
            <w:r w:rsidR="003E2383" w:rsidRPr="00A55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Ответственным за исправное </w:t>
            </w:r>
            <w:proofErr w:type="gramStart"/>
            <w:r w:rsidR="003E2383" w:rsidRPr="00A55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состояние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3E2383" w:rsidRPr="00A55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proofErr w:type="gramEnd"/>
            <w:r w:rsidR="003E2383" w:rsidRPr="00A55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безопасную эксплуатацию ГП ЯО «Яроблводоканал» обеспечить контроль качества ремонта закрепленных за ним объектов теплоснабжения и (или) </w:t>
            </w:r>
            <w:proofErr w:type="spellStart"/>
            <w:r w:rsidR="003E2383" w:rsidRPr="00A55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теплопотребляющих</w:t>
            </w:r>
            <w:proofErr w:type="spellEnd"/>
            <w:r w:rsidR="003E2383" w:rsidRPr="00A55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установок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3E2383" w:rsidRDefault="00A5586A" w:rsidP="00A5586A">
            <w:pPr>
              <w:tabs>
                <w:tab w:val="left" w:pos="70"/>
                <w:tab w:val="left" w:pos="354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11. </w:t>
            </w:r>
            <w:r w:rsidR="003E2383" w:rsidRPr="00A55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Ответственным за исправное состояние и безопасную эксплуатацию ГП ЯО «Яроблводоканал» обеспечить внесение записей о выполненном техническом диагностировании, испытаниях, ремонтах, модернизации, реконструкции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3E2383" w:rsidRPr="00A55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документацию, содержащую техническую информацию, характеристики зданий, сооружений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3E2383" w:rsidRDefault="00A5586A" w:rsidP="00A5586A">
            <w:pPr>
              <w:tabs>
                <w:tab w:val="left" w:pos="70"/>
                <w:tab w:val="left" w:pos="354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12. </w:t>
            </w:r>
            <w:r w:rsidR="003E2383" w:rsidRPr="00A55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Техническому руководителю ГП ЯО </w:t>
            </w:r>
            <w:r w:rsidR="003E2383" w:rsidRPr="00A55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«Яроблводоканал» устанавливать типовой (минимальный) объем работ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3E2383" w:rsidRPr="00A55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 техническому обслуживанию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3E2383" w:rsidRPr="00A55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текущему ремонту объектов теплоснабжения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3E2383" w:rsidRDefault="00A5586A" w:rsidP="00A5586A">
            <w:pPr>
              <w:tabs>
                <w:tab w:val="left" w:pos="70"/>
                <w:tab w:val="left" w:pos="354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</w:t>
            </w:r>
            <w:r w:rsidR="003E2383" w:rsidRPr="00A55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Ответственным за исправное состояние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3E2383" w:rsidRPr="00A55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безопасную эксплуатацию ГП ЯО «Яроблводоканал» вносить сведения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3E2383" w:rsidRPr="00A55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 выполнении технического обслуживания и текущего ремонта объектов теплоснабжения в журнал, в течении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3E2383" w:rsidRPr="00A55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рабочего дня со дня завершения выполнения ремонтов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A5586A" w:rsidRDefault="00A5586A" w:rsidP="00A5586A">
            <w:pPr>
              <w:tabs>
                <w:tab w:val="left" w:pos="70"/>
                <w:tab w:val="left" w:pos="354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14. </w:t>
            </w:r>
            <w:r w:rsidR="003E2383" w:rsidRPr="00A55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ЯО «Яроблводоканал» рабочие места обеспечить необходимыми инструкциями, составленными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3E2383" w:rsidRPr="00A55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соответствии с требованиями Правил технической эксплуатации объектов теплоснабжения и </w:t>
            </w:r>
            <w:proofErr w:type="spellStart"/>
            <w:r w:rsidR="003E2383" w:rsidRPr="00A55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теплопотребляющих</w:t>
            </w:r>
            <w:proofErr w:type="spellEnd"/>
            <w:r w:rsidR="003E2383" w:rsidRPr="00A55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установок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3E2383" w:rsidRPr="00A5586A" w:rsidRDefault="00A5586A" w:rsidP="00A5586A">
            <w:pPr>
              <w:tabs>
                <w:tab w:val="left" w:pos="70"/>
                <w:tab w:val="left" w:pos="354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15. </w:t>
            </w:r>
            <w:r w:rsidR="003E2383" w:rsidRPr="00A55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ЯО «Яроблводоканал» обеспечить наличие следующей документации:</w:t>
            </w:r>
          </w:p>
          <w:p w:rsidR="003E2383" w:rsidRPr="003E2383" w:rsidRDefault="003E2383" w:rsidP="003E2383">
            <w:pPr>
              <w:pStyle w:val="a3"/>
              <w:tabs>
                <w:tab w:val="left" w:pos="70"/>
                <w:tab w:val="left" w:pos="354"/>
              </w:tabs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проектная и исполнительная документация на здания и сооружения </w:t>
            </w:r>
            <w:r w:rsidR="00A55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E2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 всеми внесенными в нее изменениями;</w:t>
            </w:r>
          </w:p>
          <w:p w:rsidR="003E2383" w:rsidRPr="003E2383" w:rsidRDefault="003E2383" w:rsidP="003E2383">
            <w:pPr>
              <w:pStyle w:val="a3"/>
              <w:tabs>
                <w:tab w:val="left" w:pos="70"/>
                <w:tab w:val="left" w:pos="354"/>
              </w:tabs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паспорта или технические планы зданий </w:t>
            </w:r>
          </w:p>
          <w:p w:rsidR="003E2383" w:rsidRPr="003E2383" w:rsidRDefault="003E2383" w:rsidP="003E2383">
            <w:pPr>
              <w:pStyle w:val="a3"/>
              <w:tabs>
                <w:tab w:val="left" w:pos="70"/>
                <w:tab w:val="left" w:pos="354"/>
              </w:tabs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сооружений;</w:t>
            </w:r>
          </w:p>
          <w:p w:rsidR="003E2383" w:rsidRPr="003E2383" w:rsidRDefault="003E2383" w:rsidP="003E2383">
            <w:pPr>
              <w:pStyle w:val="a3"/>
              <w:tabs>
                <w:tab w:val="left" w:pos="70"/>
                <w:tab w:val="left" w:pos="354"/>
              </w:tabs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-журналы, в которых учитывается техническое состояние зданий </w:t>
            </w:r>
            <w:r w:rsidR="00A55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3E2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сооружений;</w:t>
            </w:r>
          </w:p>
          <w:p w:rsidR="003E2383" w:rsidRPr="003E2383" w:rsidRDefault="003E2383" w:rsidP="003E2383">
            <w:pPr>
              <w:pStyle w:val="a3"/>
              <w:tabs>
                <w:tab w:val="left" w:pos="70"/>
                <w:tab w:val="left" w:pos="354"/>
              </w:tabs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акты очередных и внеочередных осмотров, комплексного обследования зданий и сооружений</w:t>
            </w:r>
            <w:r w:rsidR="00A55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3E2383" w:rsidRPr="00A5586A" w:rsidRDefault="00A5586A" w:rsidP="00A5586A">
            <w:pPr>
              <w:tabs>
                <w:tab w:val="left" w:pos="70"/>
                <w:tab w:val="left" w:pos="354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  <w:r w:rsidRPr="00A55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Техническому руководителю </w:t>
            </w:r>
            <w:r w:rsidR="003E2383" w:rsidRPr="00A55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ЯО «Яроблводоканал» обеспечить наличие утвержденных графиков текущих осмотров зданий и сооружений</w:t>
            </w:r>
            <w:r w:rsidRPr="00A55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3E2383" w:rsidRPr="00A5586A" w:rsidRDefault="00A5586A" w:rsidP="00A5586A">
            <w:pPr>
              <w:tabs>
                <w:tab w:val="left" w:pos="70"/>
                <w:tab w:val="left" w:pos="354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  <w:r w:rsidRPr="00A55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="003E2383" w:rsidRPr="00A55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</w:t>
            </w:r>
            <w:r w:rsidRPr="00A55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венному за исправное состояние </w:t>
            </w:r>
            <w:r w:rsidR="003E2383" w:rsidRPr="00A55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безопасную эк</w:t>
            </w:r>
            <w:r w:rsidRPr="00A55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сплуатацию зданий и сооружений </w:t>
            </w:r>
            <w:r w:rsidR="003E2383" w:rsidRPr="00A55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ЯО «Яроблводоканал» проводить осмотры, контрольные проверки и (или) мониторинг состояния строительных конструкций зданий и сооружений</w:t>
            </w:r>
            <w:r w:rsidRPr="00A55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3E2383" w:rsidRPr="00A5586A" w:rsidRDefault="00A5586A" w:rsidP="00A5586A">
            <w:pPr>
              <w:tabs>
                <w:tab w:val="left" w:pos="70"/>
                <w:tab w:val="left" w:pos="354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  <w:r w:rsidRPr="00A55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="003E2383" w:rsidRPr="00A55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Руководителю ГП ЯО «Яроблводоканал» определить порядок привлечения экспертной организации для осмотра, контрольной проверки и (или) мониторинга состояния строительных конструкций зданий и сооружений</w:t>
            </w:r>
            <w:r w:rsidRPr="00A55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3E2383" w:rsidRPr="00A5586A" w:rsidRDefault="00A5586A" w:rsidP="00A5586A">
            <w:pPr>
              <w:tabs>
                <w:tab w:val="left" w:pos="70"/>
                <w:tab w:val="left" w:pos="354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  <w:r w:rsidRPr="00A55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="003E2383" w:rsidRPr="00A55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Руководителю ГП ЯО «Яроблводоканал» определить порядок комплексных обследований технического состояния зданий и сооружений</w:t>
            </w:r>
            <w:r w:rsidRPr="00A55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3E2383" w:rsidRPr="00A5586A" w:rsidRDefault="00A5586A" w:rsidP="00A5586A">
            <w:pPr>
              <w:tabs>
                <w:tab w:val="left" w:pos="70"/>
                <w:tab w:val="left" w:pos="354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A55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="003E2383" w:rsidRPr="00A55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Ответственному за исправное состояние и безопасную эксплуатацию зданий и сооружений ГП ЯО «Яроблводоканал» проводить</w:t>
            </w:r>
            <w:r w:rsidRPr="00A55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3E2383" w:rsidRPr="00A55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внеочередные осмотры зданий </w:t>
            </w:r>
            <w:r w:rsidRPr="00A55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3E2383" w:rsidRPr="00A55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сооружений, не позднее двух дней после </w:t>
            </w:r>
            <w:r w:rsidR="003E2383" w:rsidRPr="00A55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явлений стихийного характера (в том числе ливней, сильных снегопадов)</w:t>
            </w:r>
            <w:r w:rsidRPr="00A55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3E2383" w:rsidRPr="00A5586A" w:rsidRDefault="00A5586A" w:rsidP="00A5586A">
            <w:pPr>
              <w:tabs>
                <w:tab w:val="left" w:pos="70"/>
                <w:tab w:val="left" w:pos="354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Pr="00A55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="003E2383" w:rsidRPr="00A55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ЯО «Яроблводоканал» </w:t>
            </w:r>
            <w:r w:rsidRPr="00A55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3E2383" w:rsidRPr="00A55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 обнаружении в строительных конструкциях трещин, изломов и других внешних признаков повреждений за этими конструкциями должно быть установлено наблюдение с использованием маяков </w:t>
            </w:r>
            <w:r w:rsidRPr="00A55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3E2383" w:rsidRPr="00A55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с помощью инструментальных измерений. Сведения об</w:t>
            </w:r>
            <w:r w:rsidRPr="00A55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обнаруженных дефектах вносятся </w:t>
            </w:r>
            <w:r w:rsidR="003E2383" w:rsidRPr="00A55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ответственными </w:t>
            </w:r>
            <w:r w:rsidRPr="00A55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3E2383" w:rsidRPr="00A55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 исправное состояние и безопасную эксплуатацию зданий и сооружений </w:t>
            </w:r>
            <w:r w:rsidRPr="00A55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в журналы, определенные </w:t>
            </w:r>
            <w:r w:rsidR="003E2383" w:rsidRPr="00A55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п</w:t>
            </w:r>
            <w:r w:rsidRPr="00A55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еречне технической документации </w:t>
            </w:r>
            <w:r w:rsidR="003E2383" w:rsidRPr="00A55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эксплуатирующей организации, в которых учитывается техническое состояние зданий </w:t>
            </w:r>
          </w:p>
          <w:p w:rsidR="003E2383" w:rsidRPr="003E2383" w:rsidRDefault="003E2383" w:rsidP="003E2383">
            <w:pPr>
              <w:pStyle w:val="a3"/>
              <w:tabs>
                <w:tab w:val="left" w:pos="70"/>
                <w:tab w:val="left" w:pos="354"/>
              </w:tabs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сооружений с установлением сроков устранения выявленных дефектов</w:t>
            </w:r>
            <w:r w:rsidR="00A55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3E2383" w:rsidRPr="00A5586A" w:rsidRDefault="00A5586A" w:rsidP="00A5586A">
            <w:pPr>
              <w:tabs>
                <w:tab w:val="left" w:pos="70"/>
                <w:tab w:val="left" w:pos="354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 w:rsidRPr="00A55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="003E2383" w:rsidRPr="00A55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ЯО «Яроблводоканал» осуществлять проверки осадки фундаментов зданий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3E2383" w:rsidRPr="00A55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</w:t>
            </w:r>
            <w:r w:rsidRPr="00A55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сооружений, </w:t>
            </w:r>
            <w:r w:rsidR="003E2383" w:rsidRPr="00A55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 следующей периодичностью: не реже 3 раз в первый год эксплуатации, не реже 2 раз во второй год эксплуатации, в дальнейшем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3E2383" w:rsidRPr="00A55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 стабилизации осадки - не реже 1 раза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3E2383" w:rsidRPr="00A55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год, после стабилизации осадки (1 мм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3E2383" w:rsidRPr="00A55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год и менее) - не реже 1 раза в 5 лет</w:t>
            </w:r>
            <w:r w:rsidRPr="00A55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3E2383" w:rsidRPr="00A5586A" w:rsidRDefault="00A5586A" w:rsidP="00A5586A">
            <w:pPr>
              <w:tabs>
                <w:tab w:val="left" w:pos="70"/>
                <w:tab w:val="left" w:pos="354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</w:t>
            </w:r>
            <w:r w:rsidRPr="00A55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3E2383" w:rsidRPr="00A55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Техническому руководителю </w:t>
            </w:r>
            <w:r w:rsidRPr="00A55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3E2383" w:rsidRPr="00A55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ЯО «Яроблводоканал» разработать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3E2383" w:rsidRPr="00A55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утвердить эксплуатационные инструкции, регламентирующие выполнение работ </w:t>
            </w:r>
            <w:r w:rsidRPr="00A55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3E2383" w:rsidRPr="00A55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операций на объектах теплоснабжения </w:t>
            </w:r>
            <w:r w:rsidRPr="00A55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3E2383" w:rsidRPr="00A55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(или) </w:t>
            </w:r>
            <w:proofErr w:type="spellStart"/>
            <w:r w:rsidR="003E2383" w:rsidRPr="00A55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теплопотребляющих</w:t>
            </w:r>
            <w:proofErr w:type="spellEnd"/>
            <w:r w:rsidR="003E2383" w:rsidRPr="00A55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установках</w:t>
            </w:r>
            <w:r w:rsidRPr="00A55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3E2383" w:rsidRPr="00A5586A" w:rsidRDefault="00A5586A" w:rsidP="00A5586A">
            <w:pPr>
              <w:tabs>
                <w:tab w:val="left" w:pos="70"/>
                <w:tab w:val="left" w:pos="354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  <w:r w:rsidRPr="00A55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="003E2383" w:rsidRPr="00A55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ГП ЯО «Яроблводоканал» обеспечить наличие на рабочих местах диспетчерского персонала порядков (планов) действий </w:t>
            </w:r>
            <w:r w:rsidRPr="00A55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3E2383" w:rsidRPr="00A55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ликвидации последствий аварийных ситуаций в сфере теплоснабжении</w:t>
            </w:r>
            <w:r w:rsidRPr="00A55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3E2383" w:rsidRPr="00A5586A" w:rsidRDefault="00A5586A" w:rsidP="00A5586A">
            <w:pPr>
              <w:tabs>
                <w:tab w:val="left" w:pos="70"/>
                <w:tab w:val="left" w:pos="354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  <w:r w:rsidRPr="00A55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="003E2383" w:rsidRPr="00A55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Ответственному за исправное состояние и безопасную эксплуатацию и лицу,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3E2383" w:rsidRPr="00A55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его замещающего, ГП ЯО «Яроблводоканал» пройти проверку знаний Правил технической экспл</w:t>
            </w:r>
            <w:r w:rsidRPr="00A55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уатации объектов теплоснабжения </w:t>
            </w:r>
            <w:r w:rsidR="003E2383" w:rsidRPr="00A55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</w:t>
            </w:r>
            <w:proofErr w:type="spellStart"/>
            <w:r w:rsidR="003E2383" w:rsidRPr="00A55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теплопотребляющих</w:t>
            </w:r>
            <w:proofErr w:type="spellEnd"/>
            <w:r w:rsidR="003E2383" w:rsidRPr="00A55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установок в федеральном органе исполнительной власти, уполномоченном на осуществление федерального государственного энергетического надзора</w:t>
            </w:r>
            <w:r w:rsidRPr="00A55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3E2383" w:rsidRPr="00A5586A" w:rsidRDefault="00A5586A" w:rsidP="00A5586A">
            <w:pPr>
              <w:tabs>
                <w:tab w:val="left" w:pos="70"/>
                <w:tab w:val="left" w:pos="354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  <w:r w:rsidRPr="00A55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="003E2383" w:rsidRPr="00A55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ЯО «Яроблводоканал»</w:t>
            </w:r>
            <w:r w:rsidRPr="00A55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обеспечить наличие </w:t>
            </w:r>
            <w:r w:rsidR="003E2383" w:rsidRPr="00A55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хранение организационно-распорядительных документов </w:t>
            </w:r>
            <w:r w:rsidRPr="00A55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3E2383" w:rsidRPr="00A55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назначении ответственных за исправное состояние и безопасную эксплуатацию зданий и сооружений</w:t>
            </w:r>
            <w:r w:rsidRPr="00A55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3E2383" w:rsidRPr="00A5586A" w:rsidRDefault="00A5586A" w:rsidP="00A5586A">
            <w:pPr>
              <w:tabs>
                <w:tab w:val="left" w:pos="70"/>
                <w:tab w:val="left" w:pos="354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  <w:r w:rsidRPr="00A55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="003E2383" w:rsidRPr="00A55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ГП ЯО «Яробл</w:t>
            </w:r>
            <w:r w:rsidRPr="00A55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водоканал» </w:t>
            </w:r>
            <w:r w:rsidRPr="00A55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при осмотрах зданий </w:t>
            </w:r>
            <w:r w:rsidR="003E2383" w:rsidRPr="00A55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сооружений, фундаментов оборудования о</w:t>
            </w:r>
            <w:r w:rsidRPr="00A55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бъектов теплоснабжения и (или)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3E2383" w:rsidRPr="00A55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теплопотребляющих</w:t>
            </w:r>
            <w:proofErr w:type="spellEnd"/>
            <w:r w:rsidR="003E2383" w:rsidRPr="00A55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установок необходимо контролировать состояние элементов зданий и сооружений</w:t>
            </w:r>
            <w:r w:rsidRPr="00A558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3E2383" w:rsidRPr="003E2383" w:rsidRDefault="003E2383" w:rsidP="00892D56">
            <w:pPr>
              <w:pStyle w:val="a3"/>
              <w:tabs>
                <w:tab w:val="left" w:pos="70"/>
                <w:tab w:val="left" w:pos="354"/>
              </w:tabs>
              <w:ind w:left="70"/>
              <w:jc w:val="both"/>
              <w:rPr>
                <w:rFonts w:eastAsia="Calibri"/>
              </w:rPr>
            </w:pPr>
          </w:p>
          <w:p w:rsidR="00892D56" w:rsidRPr="00A8746E" w:rsidRDefault="00980E61" w:rsidP="00892D56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8746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4. Административные меры, </w:t>
            </w:r>
            <w:r w:rsidR="008861CE" w:rsidRPr="00A8746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 т. ч. </w:t>
            </w:r>
            <w:r w:rsidRPr="00A8746E">
              <w:rPr>
                <w:rFonts w:ascii="Times New Roman" w:eastAsia="Times New Roman" w:hAnsi="Times New Roman" w:cs="Times New Roman"/>
                <w:b/>
                <w:lang w:eastAsia="ru-RU"/>
              </w:rPr>
              <w:t>принятые руководителем предприятия</w:t>
            </w:r>
            <w:r w:rsidR="00E352A7" w:rsidRPr="00A8746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</w:t>
            </w:r>
          </w:p>
          <w:p w:rsidR="00980E61" w:rsidRPr="003220C4" w:rsidRDefault="003220C4" w:rsidP="003E2383">
            <w:pPr>
              <w:tabs>
                <w:tab w:val="left" w:pos="1008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20C4">
              <w:rPr>
                <w:rFonts w:ascii="Times New Roman" w:eastAsia="Times New Roman" w:hAnsi="Times New Roman" w:cs="Times New Roman"/>
                <w:lang w:eastAsia="ru-RU"/>
              </w:rPr>
              <w:t xml:space="preserve">Принято решение о возбуждении административных дел по ст. 9.11 КоАП РФ в отношении </w:t>
            </w:r>
            <w:r w:rsidR="003E2383">
              <w:rPr>
                <w:rFonts w:ascii="Times New Roman" w:eastAsia="Times New Roman" w:hAnsi="Times New Roman" w:cs="Times New Roman"/>
                <w:lang w:eastAsia="ru-RU"/>
              </w:rPr>
              <w:t xml:space="preserve">юридического лица, </w:t>
            </w:r>
            <w:r w:rsidR="003E2383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в отношении должностных лиц </w:t>
            </w:r>
            <w:r w:rsidR="003E2383" w:rsidRPr="003E2383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начальника </w:t>
            </w:r>
            <w:proofErr w:type="spellStart"/>
            <w:r w:rsidR="003E2383" w:rsidRPr="003E2383">
              <w:rPr>
                <w:rFonts w:ascii="Times New Roman" w:eastAsia="Times New Roman" w:hAnsi="Times New Roman" w:cs="Times New Roman"/>
                <w:lang w:eastAsia="ru-RU"/>
              </w:rPr>
              <w:t>Тутаевского</w:t>
            </w:r>
            <w:proofErr w:type="spellEnd"/>
            <w:r w:rsidR="003E2383" w:rsidRPr="003E2383">
              <w:rPr>
                <w:rFonts w:ascii="Times New Roman" w:eastAsia="Times New Roman" w:hAnsi="Times New Roman" w:cs="Times New Roman"/>
                <w:lang w:eastAsia="ru-RU"/>
              </w:rPr>
              <w:t xml:space="preserve"> участка по теплоснабжению, </w:t>
            </w:r>
            <w:proofErr w:type="spellStart"/>
            <w:r w:rsidR="003E2383" w:rsidRPr="003E2383">
              <w:rPr>
                <w:rFonts w:ascii="Times New Roman" w:eastAsia="Times New Roman" w:hAnsi="Times New Roman" w:cs="Times New Roman"/>
                <w:lang w:eastAsia="ru-RU"/>
              </w:rPr>
              <w:t>и.о</w:t>
            </w:r>
            <w:proofErr w:type="spellEnd"/>
            <w:r w:rsidR="003E2383" w:rsidRPr="003E2383">
              <w:rPr>
                <w:rFonts w:ascii="Times New Roman" w:eastAsia="Times New Roman" w:hAnsi="Times New Roman" w:cs="Times New Roman"/>
                <w:lang w:eastAsia="ru-RU"/>
              </w:rPr>
              <w:t xml:space="preserve">. директора по теплоснабжению ГП ЯО «Яроблводоканал» Тарасова А.А., начальника ПТП «Ростовский </w:t>
            </w:r>
            <w:proofErr w:type="spellStart"/>
            <w:r w:rsidR="003E2383" w:rsidRPr="003E2383">
              <w:rPr>
                <w:rFonts w:ascii="Times New Roman" w:eastAsia="Times New Roman" w:hAnsi="Times New Roman" w:cs="Times New Roman"/>
                <w:lang w:eastAsia="ru-RU"/>
              </w:rPr>
              <w:t>Теплосресурс</w:t>
            </w:r>
            <w:proofErr w:type="spellEnd"/>
            <w:r w:rsidR="003E2383" w:rsidRPr="003E2383">
              <w:rPr>
                <w:rFonts w:ascii="Times New Roman" w:eastAsia="Times New Roman" w:hAnsi="Times New Roman" w:cs="Times New Roman"/>
                <w:lang w:eastAsia="ru-RU"/>
              </w:rPr>
              <w:t>» ГП ЯО «Яроблводоканал»</w:t>
            </w:r>
            <w:r w:rsidR="003E2383">
              <w:rPr>
                <w:rFonts w:ascii="Times New Roman" w:eastAsia="Times New Roman" w:hAnsi="Times New Roman" w:cs="Times New Roman"/>
                <w:lang w:eastAsia="ru-RU"/>
              </w:rPr>
              <w:t xml:space="preserve"> Попова </w:t>
            </w:r>
            <w:proofErr w:type="gramStart"/>
            <w:r w:rsidR="003E2383">
              <w:rPr>
                <w:rFonts w:ascii="Times New Roman" w:eastAsia="Times New Roman" w:hAnsi="Times New Roman" w:cs="Times New Roman"/>
                <w:lang w:eastAsia="ru-RU"/>
              </w:rPr>
              <w:t>В.П..</w:t>
            </w:r>
            <w:proofErr w:type="gramEnd"/>
          </w:p>
        </w:tc>
      </w:tr>
      <w:tr w:rsidR="008E16C4" w:rsidRPr="00A8746E" w:rsidTr="00BE4DA4">
        <w:trPr>
          <w:jc w:val="center"/>
        </w:trPr>
        <w:tc>
          <w:tcPr>
            <w:tcW w:w="2120" w:type="dxa"/>
          </w:tcPr>
          <w:p w:rsidR="008E16C4" w:rsidRPr="008E16C4" w:rsidRDefault="008E16C4" w:rsidP="008E16C4">
            <w:pPr>
              <w:pStyle w:val="a3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8E16C4">
              <w:rPr>
                <w:rFonts w:ascii="Times New Roman" w:hAnsi="Times New Roman" w:cs="Times New Roman"/>
                <w:b/>
                <w:szCs w:val="24"/>
              </w:rPr>
              <w:t>Наименование организации</w:t>
            </w:r>
          </w:p>
        </w:tc>
        <w:tc>
          <w:tcPr>
            <w:tcW w:w="4358" w:type="dxa"/>
            <w:vAlign w:val="center"/>
          </w:tcPr>
          <w:p w:rsidR="00A83B9A" w:rsidRPr="003E2383" w:rsidRDefault="00A83B9A" w:rsidP="00EE0BA3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2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Государственное предприятие Ярославской области «Ярославский областной водоканал» </w:t>
            </w:r>
          </w:p>
          <w:p w:rsidR="00AF69E1" w:rsidRPr="003E2383" w:rsidRDefault="00A83B9A" w:rsidP="00EE0BA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3E2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(ГП ЯО «Яроблводоканал»</w:t>
            </w:r>
          </w:p>
        </w:tc>
        <w:tc>
          <w:tcPr>
            <w:tcW w:w="4411" w:type="dxa"/>
            <w:vMerge/>
          </w:tcPr>
          <w:p w:rsidR="008E16C4" w:rsidRPr="00A8746E" w:rsidRDefault="008E16C4" w:rsidP="00A95CC8">
            <w:pPr>
              <w:tabs>
                <w:tab w:val="left" w:pos="100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E16C4" w:rsidRPr="00A8746E" w:rsidTr="00BE4DA4">
        <w:trPr>
          <w:jc w:val="center"/>
        </w:trPr>
        <w:tc>
          <w:tcPr>
            <w:tcW w:w="2120" w:type="dxa"/>
          </w:tcPr>
          <w:p w:rsidR="008E16C4" w:rsidRPr="00BE4DA4" w:rsidRDefault="008E16C4" w:rsidP="00EE0BA3">
            <w:pPr>
              <w:pStyle w:val="a3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BE4DA4">
              <w:rPr>
                <w:rFonts w:ascii="Times New Roman" w:hAnsi="Times New Roman" w:cs="Times New Roman"/>
                <w:b/>
                <w:szCs w:val="24"/>
              </w:rPr>
              <w:t xml:space="preserve">Место </w:t>
            </w:r>
            <w:r w:rsidR="00EE0BA3">
              <w:rPr>
                <w:rFonts w:ascii="Times New Roman" w:hAnsi="Times New Roman" w:cs="Times New Roman"/>
                <w:b/>
                <w:szCs w:val="24"/>
              </w:rPr>
              <w:t>аварийной ситуации</w:t>
            </w:r>
          </w:p>
        </w:tc>
        <w:tc>
          <w:tcPr>
            <w:tcW w:w="4358" w:type="dxa"/>
            <w:vAlign w:val="center"/>
          </w:tcPr>
          <w:p w:rsidR="008E16C4" w:rsidRPr="003E2383" w:rsidRDefault="00BE4DA4" w:rsidP="00A83B9A">
            <w:pPr>
              <w:pStyle w:val="a3"/>
              <w:ind w:left="-146"/>
              <w:jc w:val="center"/>
              <w:rPr>
                <w:rFonts w:ascii="Times New Roman" w:hAnsi="Times New Roman" w:cs="Times New Roman"/>
              </w:rPr>
            </w:pPr>
            <w:r w:rsidRPr="003E2383">
              <w:rPr>
                <w:rFonts w:ascii="Times New Roman" w:hAnsi="Times New Roman" w:cs="Times New Roman"/>
              </w:rPr>
              <w:t xml:space="preserve"> </w:t>
            </w:r>
            <w:r w:rsidR="00A83B9A" w:rsidRPr="003E2383">
              <w:rPr>
                <w:rFonts w:ascii="Times New Roman" w:hAnsi="Times New Roman" w:cs="Times New Roman"/>
              </w:rPr>
              <w:t>Село Угодичи, Ростовский муниципальный округ, Ярославская область</w:t>
            </w:r>
          </w:p>
        </w:tc>
        <w:tc>
          <w:tcPr>
            <w:tcW w:w="4411" w:type="dxa"/>
            <w:vMerge/>
          </w:tcPr>
          <w:p w:rsidR="008E16C4" w:rsidRPr="00A8746E" w:rsidRDefault="008E16C4" w:rsidP="008E16C4">
            <w:pPr>
              <w:tabs>
                <w:tab w:val="left" w:pos="100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E16C4" w:rsidRPr="00A8746E" w:rsidTr="00BE4DA4">
        <w:trPr>
          <w:jc w:val="center"/>
        </w:trPr>
        <w:tc>
          <w:tcPr>
            <w:tcW w:w="2120" w:type="dxa"/>
          </w:tcPr>
          <w:p w:rsidR="008E16C4" w:rsidRPr="00A83B9A" w:rsidRDefault="008E16C4" w:rsidP="008E16C4">
            <w:pPr>
              <w:pStyle w:val="a3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A83B9A">
              <w:rPr>
                <w:rFonts w:ascii="Times New Roman" w:hAnsi="Times New Roman" w:cs="Times New Roman"/>
                <w:b/>
                <w:szCs w:val="24"/>
              </w:rPr>
              <w:t>Вид происшествия</w:t>
            </w:r>
          </w:p>
        </w:tc>
        <w:tc>
          <w:tcPr>
            <w:tcW w:w="4358" w:type="dxa"/>
            <w:vAlign w:val="center"/>
          </w:tcPr>
          <w:p w:rsidR="00A83B9A" w:rsidRPr="00A83B9A" w:rsidRDefault="00A83B9A" w:rsidP="00A83B9A">
            <w:pPr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B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обрушение кровли здания котельной</w:t>
            </w:r>
          </w:p>
          <w:p w:rsidR="008E16C4" w:rsidRPr="00A83B9A" w:rsidRDefault="008E16C4" w:rsidP="00EE0BA3">
            <w:pPr>
              <w:jc w:val="center"/>
              <w:rPr>
                <w:rFonts w:ascii="Times New Roman" w:hAnsi="Times New Roman"/>
                <w:bCs/>
                <w:iCs/>
                <w:spacing w:val="-8"/>
                <w:szCs w:val="24"/>
                <w:lang w:eastAsia="ru-RU"/>
              </w:rPr>
            </w:pPr>
          </w:p>
        </w:tc>
        <w:tc>
          <w:tcPr>
            <w:tcW w:w="4411" w:type="dxa"/>
            <w:vMerge/>
          </w:tcPr>
          <w:p w:rsidR="008E16C4" w:rsidRPr="00A8746E" w:rsidRDefault="008E16C4" w:rsidP="008E16C4">
            <w:pPr>
              <w:tabs>
                <w:tab w:val="left" w:pos="100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E16C4" w:rsidRPr="00A8746E" w:rsidTr="00E352A7">
        <w:trPr>
          <w:trHeight w:val="2258"/>
          <w:jc w:val="center"/>
        </w:trPr>
        <w:tc>
          <w:tcPr>
            <w:tcW w:w="6478" w:type="dxa"/>
            <w:gridSpan w:val="2"/>
          </w:tcPr>
          <w:p w:rsidR="008E16C4" w:rsidRPr="008E16C4" w:rsidRDefault="008E16C4" w:rsidP="0035368E">
            <w:pPr>
              <w:pStyle w:val="a3"/>
              <w:numPr>
                <w:ilvl w:val="0"/>
                <w:numId w:val="20"/>
              </w:numPr>
              <w:ind w:left="317" w:hanging="317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8E16C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Краткое описание </w:t>
            </w:r>
            <w:r w:rsidR="00EE0BA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аварийной ситуации</w:t>
            </w:r>
          </w:p>
          <w:p w:rsidR="00A83B9A" w:rsidRPr="003E2383" w:rsidRDefault="00A83B9A" w:rsidP="00A83B9A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3E2383">
              <w:rPr>
                <w:rFonts w:ascii="Times New Roman" w:hAnsi="Times New Roman" w:cs="Times New Roman"/>
              </w:rPr>
              <w:t xml:space="preserve">15.02.2026 мазутная котельная «Угодичи» работала </w:t>
            </w:r>
            <w:r w:rsidRPr="003E2383">
              <w:rPr>
                <w:rFonts w:ascii="Times New Roman" w:hAnsi="Times New Roman" w:cs="Times New Roman"/>
              </w:rPr>
              <w:br/>
              <w:t>в штатном режиме:</w:t>
            </w:r>
          </w:p>
          <w:p w:rsidR="00A83B9A" w:rsidRPr="003E2383" w:rsidRDefault="00A83B9A" w:rsidP="00A83B9A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3E2383">
              <w:rPr>
                <w:rFonts w:ascii="Times New Roman" w:hAnsi="Times New Roman" w:cs="Times New Roman"/>
              </w:rPr>
              <w:t xml:space="preserve"> - котел КВА-2,5-95 № 1 – находился в работе;</w:t>
            </w:r>
          </w:p>
          <w:p w:rsidR="00A83B9A" w:rsidRPr="003E2383" w:rsidRDefault="00A83B9A" w:rsidP="00A83B9A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3E2383">
              <w:rPr>
                <w:rFonts w:ascii="Times New Roman" w:hAnsi="Times New Roman" w:cs="Times New Roman"/>
              </w:rPr>
              <w:t xml:space="preserve">- котел КВГМ-1,0 № 2 (произведена растопка котла </w:t>
            </w:r>
            <w:r w:rsidRPr="003E2383">
              <w:rPr>
                <w:rFonts w:ascii="Times New Roman" w:hAnsi="Times New Roman" w:cs="Times New Roman"/>
              </w:rPr>
              <w:br/>
              <w:t>в 08:00 15.02.2026) - находился в работе;</w:t>
            </w:r>
          </w:p>
          <w:p w:rsidR="00A83B9A" w:rsidRPr="003E2383" w:rsidRDefault="00A83B9A" w:rsidP="00A83B9A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3E2383">
              <w:rPr>
                <w:rFonts w:ascii="Times New Roman" w:hAnsi="Times New Roman" w:cs="Times New Roman"/>
              </w:rPr>
              <w:t>- насос сетевой №1 - находился в работе;</w:t>
            </w:r>
          </w:p>
          <w:p w:rsidR="00A83B9A" w:rsidRPr="003E2383" w:rsidRDefault="00A83B9A" w:rsidP="00A83B9A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3E2383">
              <w:rPr>
                <w:rFonts w:ascii="Times New Roman" w:hAnsi="Times New Roman" w:cs="Times New Roman"/>
              </w:rPr>
              <w:t>- насос сетевой № 2 – в резерве;</w:t>
            </w:r>
          </w:p>
          <w:p w:rsidR="00A83B9A" w:rsidRPr="003E2383" w:rsidRDefault="00A83B9A" w:rsidP="00A83B9A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3E2383">
              <w:rPr>
                <w:rFonts w:ascii="Times New Roman" w:hAnsi="Times New Roman" w:cs="Times New Roman"/>
              </w:rPr>
              <w:t>- насос мазута № 1 - находился в работе;</w:t>
            </w:r>
          </w:p>
          <w:p w:rsidR="00A83B9A" w:rsidRPr="003E2383" w:rsidRDefault="00A83B9A" w:rsidP="00A83B9A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3E2383">
              <w:rPr>
                <w:rFonts w:ascii="Times New Roman" w:hAnsi="Times New Roman" w:cs="Times New Roman"/>
              </w:rPr>
              <w:t>- насос мазута № 2 – в резерве;</w:t>
            </w:r>
          </w:p>
          <w:p w:rsidR="00A83B9A" w:rsidRPr="003E2383" w:rsidRDefault="00A83B9A" w:rsidP="00A83B9A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3E2383">
              <w:rPr>
                <w:rFonts w:ascii="Times New Roman" w:hAnsi="Times New Roman" w:cs="Times New Roman"/>
              </w:rPr>
              <w:t xml:space="preserve">- насос внутреннего контура в работе - находился </w:t>
            </w:r>
            <w:r w:rsidRPr="003E2383">
              <w:rPr>
                <w:rFonts w:ascii="Times New Roman" w:hAnsi="Times New Roman" w:cs="Times New Roman"/>
              </w:rPr>
              <w:br/>
              <w:t>в работе.</w:t>
            </w:r>
          </w:p>
          <w:p w:rsidR="00A83B9A" w:rsidRPr="003E2383" w:rsidRDefault="00A83B9A" w:rsidP="00A83B9A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3E2383">
              <w:rPr>
                <w:rFonts w:ascii="Times New Roman" w:hAnsi="Times New Roman" w:cs="Times New Roman"/>
              </w:rPr>
              <w:t>Температура наружного воздуха составляла - 11</w:t>
            </w:r>
            <w:r w:rsidRPr="003E2383">
              <w:rPr>
                <w:rFonts w:ascii="Times New Roman" w:hAnsi="Times New Roman" w:cs="Times New Roman"/>
              </w:rPr>
              <w:sym w:font="Symbol" w:char="F0B0"/>
            </w:r>
            <w:r w:rsidRPr="003E2383">
              <w:rPr>
                <w:rFonts w:ascii="Times New Roman" w:hAnsi="Times New Roman" w:cs="Times New Roman"/>
              </w:rPr>
              <w:t>С, рабочая температура котла 74</w:t>
            </w:r>
            <w:r w:rsidRPr="003E2383">
              <w:rPr>
                <w:rFonts w:ascii="Times New Roman" w:hAnsi="Times New Roman" w:cs="Times New Roman"/>
              </w:rPr>
              <w:sym w:font="Symbol" w:char="F0B0"/>
            </w:r>
            <w:r w:rsidRPr="003E2383">
              <w:rPr>
                <w:rFonts w:ascii="Times New Roman" w:hAnsi="Times New Roman" w:cs="Times New Roman"/>
              </w:rPr>
              <w:t>С, температура подающего трубопровода 65</w:t>
            </w:r>
            <w:r w:rsidRPr="003E2383">
              <w:rPr>
                <w:rFonts w:ascii="Times New Roman" w:hAnsi="Times New Roman" w:cs="Times New Roman"/>
              </w:rPr>
              <w:sym w:font="Symbol" w:char="F0B0"/>
            </w:r>
            <w:r w:rsidRPr="003E2383">
              <w:rPr>
                <w:rFonts w:ascii="Times New Roman" w:hAnsi="Times New Roman" w:cs="Times New Roman"/>
              </w:rPr>
              <w:t>С, температура обратного трубопровода 51</w:t>
            </w:r>
            <w:r w:rsidRPr="003E2383">
              <w:rPr>
                <w:rFonts w:ascii="Times New Roman" w:hAnsi="Times New Roman" w:cs="Times New Roman"/>
              </w:rPr>
              <w:sym w:font="Symbol" w:char="F0B0"/>
            </w:r>
            <w:r w:rsidRPr="003E2383">
              <w:rPr>
                <w:rFonts w:ascii="Times New Roman" w:hAnsi="Times New Roman" w:cs="Times New Roman"/>
              </w:rPr>
              <w:t xml:space="preserve">С, рабочее давление котла 2,5 кгс/см2, давление подающего трубопровода 4,5 кгс/см2, давление в обратном трубопроводе </w:t>
            </w:r>
            <w:r w:rsidRPr="003E2383">
              <w:rPr>
                <w:rFonts w:ascii="Times New Roman" w:hAnsi="Times New Roman" w:cs="Times New Roman"/>
              </w:rPr>
              <w:br/>
              <w:t xml:space="preserve">2 кгс/см2. </w:t>
            </w:r>
          </w:p>
          <w:p w:rsidR="00A83B9A" w:rsidRPr="003E2383" w:rsidRDefault="00A83B9A" w:rsidP="00A83B9A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3E2383">
              <w:rPr>
                <w:rFonts w:ascii="Times New Roman" w:hAnsi="Times New Roman" w:cs="Times New Roman"/>
              </w:rPr>
              <w:t xml:space="preserve">На момент возникновения аварийной ситуации старший оператор мазутной котельной «Угодичи» Галкин Сергей Борисович находился на рабочем месте в помещении котельной, младший оператор мазутной котельной «Угодичи» </w:t>
            </w:r>
            <w:proofErr w:type="spellStart"/>
            <w:r w:rsidRPr="003E2383">
              <w:rPr>
                <w:rFonts w:ascii="Times New Roman" w:hAnsi="Times New Roman" w:cs="Times New Roman"/>
              </w:rPr>
              <w:t>Лымарь</w:t>
            </w:r>
            <w:proofErr w:type="spellEnd"/>
            <w:r w:rsidRPr="003E2383">
              <w:rPr>
                <w:rFonts w:ascii="Times New Roman" w:hAnsi="Times New Roman" w:cs="Times New Roman"/>
              </w:rPr>
              <w:t xml:space="preserve"> Дмитрий Александрович находился на рабочем месте </w:t>
            </w:r>
            <w:r w:rsidRPr="003E2383">
              <w:rPr>
                <w:rFonts w:ascii="Times New Roman" w:hAnsi="Times New Roman" w:cs="Times New Roman"/>
              </w:rPr>
              <w:br/>
              <w:t>в операторной.</w:t>
            </w:r>
          </w:p>
          <w:p w:rsidR="00A83B9A" w:rsidRPr="003E2383" w:rsidRDefault="00A83B9A" w:rsidP="00A83B9A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3E2383">
              <w:rPr>
                <w:rFonts w:ascii="Times New Roman" w:hAnsi="Times New Roman" w:cs="Times New Roman"/>
              </w:rPr>
              <w:t xml:space="preserve">15.02.2026 в 13:10 произошло обрушение кровли </w:t>
            </w:r>
            <w:r w:rsidRPr="003E2383">
              <w:rPr>
                <w:rFonts w:ascii="Times New Roman" w:hAnsi="Times New Roman" w:cs="Times New Roman"/>
              </w:rPr>
              <w:br/>
              <w:t>с частичным разрушением стенового комплекта здания мазутной котельной «Угодичи».</w:t>
            </w:r>
          </w:p>
          <w:p w:rsidR="00A83B9A" w:rsidRPr="003E2383" w:rsidRDefault="00A83B9A" w:rsidP="00A83B9A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3E2383">
              <w:rPr>
                <w:rFonts w:ascii="Times New Roman" w:hAnsi="Times New Roman" w:cs="Times New Roman"/>
              </w:rPr>
              <w:t>15.02.2026 в 14:20 основное котельное оборудование остановлено персоналом котельной.</w:t>
            </w:r>
          </w:p>
          <w:p w:rsidR="00EE0BA3" w:rsidRPr="003E2383" w:rsidRDefault="00A83B9A" w:rsidP="00A83B9A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3E2383">
              <w:rPr>
                <w:rFonts w:ascii="Times New Roman" w:hAnsi="Times New Roman" w:cs="Times New Roman"/>
              </w:rPr>
              <w:t xml:space="preserve">16.02.2026 в 02:35 произведен запуск передвижной </w:t>
            </w:r>
            <w:proofErr w:type="spellStart"/>
            <w:r w:rsidRPr="003E2383">
              <w:rPr>
                <w:rFonts w:ascii="Times New Roman" w:hAnsi="Times New Roman" w:cs="Times New Roman"/>
              </w:rPr>
              <w:t>блочно</w:t>
            </w:r>
            <w:proofErr w:type="spellEnd"/>
            <w:r w:rsidRPr="003E2383">
              <w:rPr>
                <w:rFonts w:ascii="Times New Roman" w:hAnsi="Times New Roman" w:cs="Times New Roman"/>
              </w:rPr>
              <w:t>-модульной котельной.</w:t>
            </w:r>
          </w:p>
          <w:p w:rsidR="002E6362" w:rsidRPr="00EE0BA3" w:rsidRDefault="002E6362" w:rsidP="002E6362">
            <w:pPr>
              <w:ind w:firstLine="709"/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 w:rsidRPr="003E2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результате аварии от системы теплоснабжения отключены следующие потребители: 11 многоквартирных домов (этажность - 2), 24 частных (индивидуальных) жилых дома, 4 объекта социальной значимости, в том числе: средняя общеобразовательная школа, детский сад, сельский дом культуры, фельдшерско-акушерский пункт. Максимальная тепловая нагрузка составляет 4,47 МВт. Режим работы котельной постоянный, круглосуточный </w:t>
            </w:r>
            <w:r w:rsidRPr="003E2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 отопительный период.</w:t>
            </w:r>
            <w:r w:rsidRPr="002E6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11" w:type="dxa"/>
            <w:vMerge/>
          </w:tcPr>
          <w:p w:rsidR="008E16C4" w:rsidRPr="00A8746E" w:rsidRDefault="008E16C4" w:rsidP="00A95CC8">
            <w:pPr>
              <w:tabs>
                <w:tab w:val="left" w:pos="100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B66166" w:rsidRPr="00B66166" w:rsidRDefault="00B66166" w:rsidP="00B66166">
      <w:pPr>
        <w:spacing w:after="0" w:line="240" w:lineRule="auto"/>
        <w:ind w:left="425"/>
        <w:jc w:val="center"/>
        <w:rPr>
          <w:rFonts w:ascii="Times New Roman" w:hAnsi="Times New Roman" w:cs="Times New Roman"/>
          <w:b/>
          <w:szCs w:val="28"/>
        </w:rPr>
      </w:pPr>
    </w:p>
    <w:p w:rsidR="008E16C4" w:rsidRDefault="008E16C4" w:rsidP="00892D56">
      <w:pPr>
        <w:pStyle w:val="a3"/>
        <w:numPr>
          <w:ilvl w:val="0"/>
          <w:numId w:val="31"/>
        </w:num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596C28">
        <w:rPr>
          <w:rFonts w:ascii="Times New Roman" w:hAnsi="Times New Roman" w:cs="Times New Roman"/>
          <w:b/>
          <w:szCs w:val="28"/>
        </w:rPr>
        <w:t>Фото и схема места происшествия</w:t>
      </w:r>
    </w:p>
    <w:p w:rsidR="003220C4" w:rsidRDefault="003220C4" w:rsidP="003220C4">
      <w:pPr>
        <w:pStyle w:val="a3"/>
        <w:spacing w:after="0" w:line="240" w:lineRule="auto"/>
        <w:ind w:left="785"/>
        <w:rPr>
          <w:rFonts w:ascii="Times New Roman" w:hAnsi="Times New Roman" w:cs="Times New Roman"/>
          <w:b/>
          <w:szCs w:val="28"/>
        </w:rPr>
      </w:pPr>
    </w:p>
    <w:p w:rsidR="003220C4" w:rsidRPr="002E6362" w:rsidRDefault="003220C4" w:rsidP="003220C4">
      <w:pPr>
        <w:pStyle w:val="a3"/>
        <w:spacing w:after="0" w:line="240" w:lineRule="auto"/>
        <w:ind w:left="785"/>
        <w:rPr>
          <w:rFonts w:ascii="Times New Roman" w:hAnsi="Times New Roman" w:cs="Times New Roman"/>
          <w:b/>
          <w:szCs w:val="28"/>
        </w:rPr>
      </w:pPr>
    </w:p>
    <w:p w:rsidR="00DD2E10" w:rsidRDefault="003E2383" w:rsidP="00A5586A">
      <w:pPr>
        <w:pStyle w:val="a3"/>
        <w:spacing w:after="0" w:line="240" w:lineRule="auto"/>
        <w:ind w:left="785"/>
        <w:jc w:val="center"/>
        <w:rPr>
          <w:rFonts w:ascii="Times New Roman" w:hAnsi="Times New Roman" w:cs="Times New Roman"/>
          <w:szCs w:val="28"/>
        </w:rPr>
      </w:pPr>
      <w:r w:rsidRPr="003E2383">
        <w:rPr>
          <w:rFonts w:ascii="Times New Roman" w:hAnsi="Times New Roman" w:cs="Times New Roman"/>
          <w:noProof/>
          <w:szCs w:val="28"/>
          <w:lang w:eastAsia="ru-RU"/>
        </w:rPr>
        <w:drawing>
          <wp:inline distT="0" distB="0" distL="0" distR="0">
            <wp:extent cx="3759200" cy="5012266"/>
            <wp:effectExtent l="0" t="0" r="0" b="0"/>
            <wp:docPr id="3" name="Рисунок 3" descr="C:\Users\User\Desktop\Расследование аварий\IMG_20260414_162900_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Расследование аварий\IMG_20260414_162900_12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0814" cy="5027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86A" w:rsidRDefault="00A5586A" w:rsidP="00A5586A">
      <w:pPr>
        <w:pStyle w:val="a3"/>
        <w:spacing w:after="0" w:line="240" w:lineRule="auto"/>
        <w:ind w:left="785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Здание котельной «Угодичи»</w:t>
      </w:r>
      <w:r w:rsidRPr="00A558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после </w:t>
      </w:r>
      <w:r w:rsidRPr="00A5586A">
        <w:rPr>
          <w:rFonts w:ascii="Times New Roman" w:hAnsi="Times New Roman" w:cs="Times New Roman"/>
          <w:szCs w:val="28"/>
        </w:rPr>
        <w:t>обрушени</w:t>
      </w:r>
      <w:r w:rsidR="008F6858">
        <w:rPr>
          <w:rFonts w:ascii="Times New Roman" w:hAnsi="Times New Roman" w:cs="Times New Roman"/>
          <w:szCs w:val="28"/>
        </w:rPr>
        <w:t>я</w:t>
      </w:r>
      <w:r w:rsidRPr="00A5586A">
        <w:rPr>
          <w:rFonts w:ascii="Times New Roman" w:hAnsi="Times New Roman" w:cs="Times New Roman"/>
          <w:szCs w:val="28"/>
        </w:rPr>
        <w:t xml:space="preserve"> кровли</w:t>
      </w:r>
    </w:p>
    <w:p w:rsidR="00A5586A" w:rsidRDefault="003E2383" w:rsidP="00DD2E10">
      <w:pPr>
        <w:pStyle w:val="a3"/>
        <w:spacing w:after="0" w:line="240" w:lineRule="auto"/>
        <w:ind w:left="785"/>
        <w:jc w:val="center"/>
        <w:rPr>
          <w:rFonts w:ascii="Times New Roman" w:hAnsi="Times New Roman" w:cs="Times New Roman"/>
          <w:szCs w:val="28"/>
        </w:rPr>
      </w:pPr>
      <w:r w:rsidRPr="003E2383">
        <w:rPr>
          <w:rFonts w:ascii="Times New Roman" w:hAnsi="Times New Roman" w:cs="Times New Roman"/>
          <w:noProof/>
          <w:szCs w:val="28"/>
          <w:lang w:eastAsia="ru-RU"/>
        </w:rPr>
        <w:lastRenderedPageBreak/>
        <w:drawing>
          <wp:inline distT="0" distB="0" distL="0" distR="0">
            <wp:extent cx="3428365" cy="4571154"/>
            <wp:effectExtent l="0" t="0" r="635" b="1270"/>
            <wp:docPr id="6" name="Рисунок 6" descr="C:\Users\User\Desktop\Расследование аварий\IMG_20260414_162918_3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Расследование аварий\IMG_20260414_162918_37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585" cy="4583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86A" w:rsidRDefault="00A5586A" w:rsidP="00DD2E10">
      <w:pPr>
        <w:pStyle w:val="a3"/>
        <w:spacing w:after="0" w:line="240" w:lineRule="auto"/>
        <w:ind w:left="785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Внутри здания котельной «Угодичи» после </w:t>
      </w:r>
      <w:r w:rsidRPr="00A5586A">
        <w:rPr>
          <w:rFonts w:ascii="Times New Roman" w:hAnsi="Times New Roman" w:cs="Times New Roman"/>
          <w:szCs w:val="28"/>
        </w:rPr>
        <w:t>обрушени</w:t>
      </w:r>
      <w:r w:rsidR="008F6858">
        <w:rPr>
          <w:rFonts w:ascii="Times New Roman" w:hAnsi="Times New Roman" w:cs="Times New Roman"/>
          <w:szCs w:val="28"/>
        </w:rPr>
        <w:t xml:space="preserve">я </w:t>
      </w:r>
      <w:r w:rsidRPr="00A5586A">
        <w:rPr>
          <w:rFonts w:ascii="Times New Roman" w:hAnsi="Times New Roman" w:cs="Times New Roman"/>
          <w:szCs w:val="28"/>
        </w:rPr>
        <w:t>кровли</w:t>
      </w:r>
    </w:p>
    <w:p w:rsidR="00DD2E10" w:rsidRDefault="003E2383" w:rsidP="00DD2E10">
      <w:pPr>
        <w:pStyle w:val="a3"/>
        <w:spacing w:after="0" w:line="240" w:lineRule="auto"/>
        <w:ind w:left="785"/>
        <w:jc w:val="center"/>
        <w:rPr>
          <w:rFonts w:ascii="Times New Roman" w:hAnsi="Times New Roman" w:cs="Times New Roman"/>
          <w:szCs w:val="28"/>
        </w:rPr>
      </w:pPr>
      <w:r w:rsidRPr="003E2383">
        <w:rPr>
          <w:rFonts w:ascii="Times New Roman" w:hAnsi="Times New Roman" w:cs="Times New Roman"/>
          <w:noProof/>
          <w:szCs w:val="28"/>
          <w:lang w:eastAsia="ru-RU"/>
        </w:rPr>
        <w:drawing>
          <wp:inline distT="0" distB="0" distL="0" distR="0">
            <wp:extent cx="3352800" cy="4470400"/>
            <wp:effectExtent l="0" t="0" r="0" b="6350"/>
            <wp:docPr id="5" name="Рисунок 5" descr="C:\Users\User\Desktop\Расследование аварий\IMG_20260414_162921_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Расследование аварий\IMG_20260414_162921_10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3595" cy="447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858" w:rsidRPr="008F6858" w:rsidRDefault="008F6858" w:rsidP="008F6858">
      <w:pPr>
        <w:pStyle w:val="a3"/>
        <w:jc w:val="center"/>
        <w:rPr>
          <w:rFonts w:ascii="Times New Roman" w:hAnsi="Times New Roman" w:cs="Times New Roman"/>
          <w:szCs w:val="28"/>
        </w:rPr>
      </w:pPr>
      <w:r w:rsidRPr="008F6858">
        <w:rPr>
          <w:rFonts w:ascii="Times New Roman" w:hAnsi="Times New Roman" w:cs="Times New Roman"/>
          <w:szCs w:val="28"/>
        </w:rPr>
        <w:t>Внутри здания котельной «Угодичи» после обрушения кровли</w:t>
      </w:r>
    </w:p>
    <w:p w:rsidR="008F6858" w:rsidRPr="003220C4" w:rsidRDefault="008F6858" w:rsidP="00DD2E10">
      <w:pPr>
        <w:pStyle w:val="a3"/>
        <w:spacing w:after="0" w:line="240" w:lineRule="auto"/>
        <w:ind w:left="785"/>
        <w:jc w:val="center"/>
        <w:rPr>
          <w:rFonts w:ascii="Times New Roman" w:hAnsi="Times New Roman" w:cs="Times New Roman"/>
          <w:szCs w:val="28"/>
        </w:rPr>
      </w:pPr>
    </w:p>
    <w:sectPr w:rsidR="008F6858" w:rsidRPr="003220C4" w:rsidSect="003220C4">
      <w:footerReference w:type="default" r:id="rId11"/>
      <w:pgSz w:w="11906" w:h="16838"/>
      <w:pgMar w:top="426" w:right="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8DD" w:rsidRDefault="009018DD" w:rsidP="008C18DE">
      <w:pPr>
        <w:spacing w:after="0" w:line="240" w:lineRule="auto"/>
      </w:pPr>
      <w:r>
        <w:separator/>
      </w:r>
    </w:p>
  </w:endnote>
  <w:endnote w:type="continuationSeparator" w:id="0">
    <w:p w:rsidR="009018DD" w:rsidRDefault="009018DD" w:rsidP="008C1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CC8" w:rsidRDefault="00A95CC8">
    <w:pPr>
      <w:pStyle w:val="a7"/>
      <w:jc w:val="right"/>
    </w:pPr>
  </w:p>
  <w:p w:rsidR="00A95CC8" w:rsidRDefault="00A95CC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8DD" w:rsidRDefault="009018DD" w:rsidP="008C18DE">
      <w:pPr>
        <w:spacing w:after="0" w:line="240" w:lineRule="auto"/>
      </w:pPr>
      <w:r>
        <w:separator/>
      </w:r>
    </w:p>
  </w:footnote>
  <w:footnote w:type="continuationSeparator" w:id="0">
    <w:p w:rsidR="009018DD" w:rsidRDefault="009018DD" w:rsidP="008C18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17D9C"/>
    <w:multiLevelType w:val="hybridMultilevel"/>
    <w:tmpl w:val="3BDA8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C773B"/>
    <w:multiLevelType w:val="hybridMultilevel"/>
    <w:tmpl w:val="C5328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90DD3"/>
    <w:multiLevelType w:val="hybridMultilevel"/>
    <w:tmpl w:val="FA1EFF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CC7E31"/>
    <w:multiLevelType w:val="hybridMultilevel"/>
    <w:tmpl w:val="51106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24DA1"/>
    <w:multiLevelType w:val="hybridMultilevel"/>
    <w:tmpl w:val="FA24E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D0CE1"/>
    <w:multiLevelType w:val="hybridMultilevel"/>
    <w:tmpl w:val="3A8432F0"/>
    <w:lvl w:ilvl="0" w:tplc="6560A33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F40F0"/>
    <w:multiLevelType w:val="hybridMultilevel"/>
    <w:tmpl w:val="535A0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BA7C6D"/>
    <w:multiLevelType w:val="hybridMultilevel"/>
    <w:tmpl w:val="8EB4021E"/>
    <w:lvl w:ilvl="0" w:tplc="1D6E715E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8" w15:restartNumberingAfterBreak="0">
    <w:nsid w:val="31676CD0"/>
    <w:multiLevelType w:val="hybridMultilevel"/>
    <w:tmpl w:val="7026BD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70748B7"/>
    <w:multiLevelType w:val="hybridMultilevel"/>
    <w:tmpl w:val="A6F69B8C"/>
    <w:lvl w:ilvl="0" w:tplc="D070DF0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422205"/>
    <w:multiLevelType w:val="multilevel"/>
    <w:tmpl w:val="830ABA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8D44B9F"/>
    <w:multiLevelType w:val="hybridMultilevel"/>
    <w:tmpl w:val="BFB077F2"/>
    <w:lvl w:ilvl="0" w:tplc="1D6E715E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2" w15:restartNumberingAfterBreak="0">
    <w:nsid w:val="3FBC4C35"/>
    <w:multiLevelType w:val="hybridMultilevel"/>
    <w:tmpl w:val="296677C2"/>
    <w:lvl w:ilvl="0" w:tplc="8A929798">
      <w:start w:val="1"/>
      <w:numFmt w:val="decimal"/>
      <w:lvlText w:val="%1."/>
      <w:lvlJc w:val="left"/>
      <w:pPr>
        <w:ind w:left="1069" w:hanging="360"/>
      </w:pPr>
      <w:rPr>
        <w:rFonts w:hint="default"/>
        <w:i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29C0C50"/>
    <w:multiLevelType w:val="multilevel"/>
    <w:tmpl w:val="17FC83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7F07F0D"/>
    <w:multiLevelType w:val="hybridMultilevel"/>
    <w:tmpl w:val="213EA308"/>
    <w:lvl w:ilvl="0" w:tplc="C7A0E93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DA30E0"/>
    <w:multiLevelType w:val="hybridMultilevel"/>
    <w:tmpl w:val="5CEC28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C1D38E4"/>
    <w:multiLevelType w:val="hybridMultilevel"/>
    <w:tmpl w:val="332EFBE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CFB7780"/>
    <w:multiLevelType w:val="hybridMultilevel"/>
    <w:tmpl w:val="F4089558"/>
    <w:lvl w:ilvl="0" w:tplc="FED276D4">
      <w:start w:val="1"/>
      <w:numFmt w:val="decimal"/>
      <w:suff w:val="nothing"/>
      <w:lvlText w:val="%1."/>
      <w:lvlJc w:val="left"/>
      <w:pPr>
        <w:ind w:left="720" w:hanging="360"/>
      </w:pPr>
      <w:rPr>
        <w:rFonts w:cs="Times New Roman" w:hint="default"/>
        <w:b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D713887"/>
    <w:multiLevelType w:val="hybridMultilevel"/>
    <w:tmpl w:val="BADAC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9F1888"/>
    <w:multiLevelType w:val="hybridMultilevel"/>
    <w:tmpl w:val="B8A8781C"/>
    <w:lvl w:ilvl="0" w:tplc="1D6E715E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0" w:hanging="360"/>
      </w:pPr>
    </w:lvl>
    <w:lvl w:ilvl="2" w:tplc="0419001B" w:tentative="1">
      <w:start w:val="1"/>
      <w:numFmt w:val="lowerRoman"/>
      <w:lvlText w:val="%3."/>
      <w:lvlJc w:val="right"/>
      <w:pPr>
        <w:ind w:left="1870" w:hanging="180"/>
      </w:pPr>
    </w:lvl>
    <w:lvl w:ilvl="3" w:tplc="0419000F" w:tentative="1">
      <w:start w:val="1"/>
      <w:numFmt w:val="decimal"/>
      <w:lvlText w:val="%4."/>
      <w:lvlJc w:val="left"/>
      <w:pPr>
        <w:ind w:left="2590" w:hanging="360"/>
      </w:pPr>
    </w:lvl>
    <w:lvl w:ilvl="4" w:tplc="04190019" w:tentative="1">
      <w:start w:val="1"/>
      <w:numFmt w:val="lowerLetter"/>
      <w:lvlText w:val="%5."/>
      <w:lvlJc w:val="left"/>
      <w:pPr>
        <w:ind w:left="3310" w:hanging="360"/>
      </w:pPr>
    </w:lvl>
    <w:lvl w:ilvl="5" w:tplc="0419001B" w:tentative="1">
      <w:start w:val="1"/>
      <w:numFmt w:val="lowerRoman"/>
      <w:lvlText w:val="%6."/>
      <w:lvlJc w:val="right"/>
      <w:pPr>
        <w:ind w:left="4030" w:hanging="180"/>
      </w:pPr>
    </w:lvl>
    <w:lvl w:ilvl="6" w:tplc="0419000F" w:tentative="1">
      <w:start w:val="1"/>
      <w:numFmt w:val="decimal"/>
      <w:lvlText w:val="%7."/>
      <w:lvlJc w:val="left"/>
      <w:pPr>
        <w:ind w:left="4750" w:hanging="360"/>
      </w:pPr>
    </w:lvl>
    <w:lvl w:ilvl="7" w:tplc="04190019" w:tentative="1">
      <w:start w:val="1"/>
      <w:numFmt w:val="lowerLetter"/>
      <w:lvlText w:val="%8."/>
      <w:lvlJc w:val="left"/>
      <w:pPr>
        <w:ind w:left="5470" w:hanging="360"/>
      </w:pPr>
    </w:lvl>
    <w:lvl w:ilvl="8" w:tplc="041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0" w15:restartNumberingAfterBreak="0">
    <w:nsid w:val="4DF627FF"/>
    <w:multiLevelType w:val="hybridMultilevel"/>
    <w:tmpl w:val="1E004E4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35513B"/>
    <w:multiLevelType w:val="hybridMultilevel"/>
    <w:tmpl w:val="36B0566E"/>
    <w:lvl w:ilvl="0" w:tplc="3140BC1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0E53280"/>
    <w:multiLevelType w:val="hybridMultilevel"/>
    <w:tmpl w:val="332EF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25689A"/>
    <w:multiLevelType w:val="hybridMultilevel"/>
    <w:tmpl w:val="08FE5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21BE1"/>
    <w:multiLevelType w:val="hybridMultilevel"/>
    <w:tmpl w:val="FDD47C6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4206C0"/>
    <w:multiLevelType w:val="hybridMultilevel"/>
    <w:tmpl w:val="CA9E9B6A"/>
    <w:lvl w:ilvl="0" w:tplc="C338B6F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400E2A"/>
    <w:multiLevelType w:val="hybridMultilevel"/>
    <w:tmpl w:val="11BE0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695795"/>
    <w:multiLevelType w:val="hybridMultilevel"/>
    <w:tmpl w:val="296677C2"/>
    <w:lvl w:ilvl="0" w:tplc="8A929798">
      <w:start w:val="1"/>
      <w:numFmt w:val="decimal"/>
      <w:lvlText w:val="%1."/>
      <w:lvlJc w:val="left"/>
      <w:pPr>
        <w:ind w:left="1069" w:hanging="360"/>
      </w:pPr>
      <w:rPr>
        <w:rFonts w:hint="default"/>
        <w:i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3B616A3"/>
    <w:multiLevelType w:val="hybridMultilevel"/>
    <w:tmpl w:val="296677C2"/>
    <w:lvl w:ilvl="0" w:tplc="8A929798">
      <w:start w:val="1"/>
      <w:numFmt w:val="decimal"/>
      <w:lvlText w:val="%1."/>
      <w:lvlJc w:val="left"/>
      <w:pPr>
        <w:ind w:left="1069" w:hanging="360"/>
      </w:pPr>
      <w:rPr>
        <w:rFonts w:hint="default"/>
        <w:i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A5B73D3"/>
    <w:multiLevelType w:val="hybridMultilevel"/>
    <w:tmpl w:val="BD90C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B80A34"/>
    <w:multiLevelType w:val="multilevel"/>
    <w:tmpl w:val="BC56A4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31" w15:restartNumberingAfterBreak="0">
    <w:nsid w:val="798D7098"/>
    <w:multiLevelType w:val="hybridMultilevel"/>
    <w:tmpl w:val="6354FE7E"/>
    <w:lvl w:ilvl="0" w:tplc="C89E0D66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A25070"/>
    <w:multiLevelType w:val="hybridMultilevel"/>
    <w:tmpl w:val="238CF360"/>
    <w:lvl w:ilvl="0" w:tplc="1D6E715E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0" w:hanging="360"/>
      </w:pPr>
    </w:lvl>
    <w:lvl w:ilvl="2" w:tplc="0419001B" w:tentative="1">
      <w:start w:val="1"/>
      <w:numFmt w:val="lowerRoman"/>
      <w:lvlText w:val="%3."/>
      <w:lvlJc w:val="right"/>
      <w:pPr>
        <w:ind w:left="1870" w:hanging="180"/>
      </w:pPr>
    </w:lvl>
    <w:lvl w:ilvl="3" w:tplc="0419000F" w:tentative="1">
      <w:start w:val="1"/>
      <w:numFmt w:val="decimal"/>
      <w:lvlText w:val="%4."/>
      <w:lvlJc w:val="left"/>
      <w:pPr>
        <w:ind w:left="2590" w:hanging="360"/>
      </w:pPr>
    </w:lvl>
    <w:lvl w:ilvl="4" w:tplc="04190019" w:tentative="1">
      <w:start w:val="1"/>
      <w:numFmt w:val="lowerLetter"/>
      <w:lvlText w:val="%5."/>
      <w:lvlJc w:val="left"/>
      <w:pPr>
        <w:ind w:left="3310" w:hanging="360"/>
      </w:pPr>
    </w:lvl>
    <w:lvl w:ilvl="5" w:tplc="0419001B" w:tentative="1">
      <w:start w:val="1"/>
      <w:numFmt w:val="lowerRoman"/>
      <w:lvlText w:val="%6."/>
      <w:lvlJc w:val="right"/>
      <w:pPr>
        <w:ind w:left="4030" w:hanging="180"/>
      </w:pPr>
    </w:lvl>
    <w:lvl w:ilvl="6" w:tplc="0419000F" w:tentative="1">
      <w:start w:val="1"/>
      <w:numFmt w:val="decimal"/>
      <w:lvlText w:val="%7."/>
      <w:lvlJc w:val="left"/>
      <w:pPr>
        <w:ind w:left="4750" w:hanging="360"/>
      </w:pPr>
    </w:lvl>
    <w:lvl w:ilvl="7" w:tplc="04190019" w:tentative="1">
      <w:start w:val="1"/>
      <w:numFmt w:val="lowerLetter"/>
      <w:lvlText w:val="%8."/>
      <w:lvlJc w:val="left"/>
      <w:pPr>
        <w:ind w:left="5470" w:hanging="360"/>
      </w:pPr>
    </w:lvl>
    <w:lvl w:ilvl="8" w:tplc="0419001B" w:tentative="1">
      <w:start w:val="1"/>
      <w:numFmt w:val="lowerRoman"/>
      <w:lvlText w:val="%9."/>
      <w:lvlJc w:val="right"/>
      <w:pPr>
        <w:ind w:left="6190" w:hanging="180"/>
      </w:pPr>
    </w:lvl>
  </w:abstractNum>
  <w:num w:numId="1">
    <w:abstractNumId w:val="23"/>
  </w:num>
  <w:num w:numId="2">
    <w:abstractNumId w:val="26"/>
  </w:num>
  <w:num w:numId="3">
    <w:abstractNumId w:val="10"/>
  </w:num>
  <w:num w:numId="4">
    <w:abstractNumId w:val="1"/>
  </w:num>
  <w:num w:numId="5">
    <w:abstractNumId w:val="18"/>
  </w:num>
  <w:num w:numId="6">
    <w:abstractNumId w:val="0"/>
  </w:num>
  <w:num w:numId="7">
    <w:abstractNumId w:val="16"/>
  </w:num>
  <w:num w:numId="8">
    <w:abstractNumId w:val="22"/>
  </w:num>
  <w:num w:numId="9">
    <w:abstractNumId w:val="21"/>
  </w:num>
  <w:num w:numId="10">
    <w:abstractNumId w:val="2"/>
  </w:num>
  <w:num w:numId="11">
    <w:abstractNumId w:val="15"/>
  </w:num>
  <w:num w:numId="12">
    <w:abstractNumId w:val="25"/>
  </w:num>
  <w:num w:numId="13">
    <w:abstractNumId w:val="4"/>
  </w:num>
  <w:num w:numId="14">
    <w:abstractNumId w:val="6"/>
  </w:num>
  <w:num w:numId="15">
    <w:abstractNumId w:val="8"/>
  </w:num>
  <w:num w:numId="16">
    <w:abstractNumId w:val="31"/>
  </w:num>
  <w:num w:numId="17">
    <w:abstractNumId w:val="3"/>
  </w:num>
  <w:num w:numId="18">
    <w:abstractNumId w:val="5"/>
  </w:num>
  <w:num w:numId="19">
    <w:abstractNumId w:val="17"/>
  </w:num>
  <w:num w:numId="20">
    <w:abstractNumId w:val="30"/>
  </w:num>
  <w:num w:numId="21">
    <w:abstractNumId w:val="20"/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12"/>
  </w:num>
  <w:num w:numId="25">
    <w:abstractNumId w:val="28"/>
  </w:num>
  <w:num w:numId="26">
    <w:abstractNumId w:val="27"/>
  </w:num>
  <w:num w:numId="27">
    <w:abstractNumId w:val="24"/>
  </w:num>
  <w:num w:numId="28">
    <w:abstractNumId w:val="19"/>
  </w:num>
  <w:num w:numId="29">
    <w:abstractNumId w:val="7"/>
  </w:num>
  <w:num w:numId="30">
    <w:abstractNumId w:val="11"/>
  </w:num>
  <w:num w:numId="31">
    <w:abstractNumId w:val="14"/>
  </w:num>
  <w:num w:numId="32">
    <w:abstractNumId w:val="9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8CF"/>
    <w:rsid w:val="000026FB"/>
    <w:rsid w:val="00004E29"/>
    <w:rsid w:val="000078CF"/>
    <w:rsid w:val="00010CE9"/>
    <w:rsid w:val="00014DDF"/>
    <w:rsid w:val="000177AB"/>
    <w:rsid w:val="00033EC4"/>
    <w:rsid w:val="000345DD"/>
    <w:rsid w:val="00034A13"/>
    <w:rsid w:val="00035D49"/>
    <w:rsid w:val="00050740"/>
    <w:rsid w:val="00052F4A"/>
    <w:rsid w:val="00060B4E"/>
    <w:rsid w:val="000627A4"/>
    <w:rsid w:val="00073B2F"/>
    <w:rsid w:val="00082912"/>
    <w:rsid w:val="00085BA0"/>
    <w:rsid w:val="000A6F5C"/>
    <w:rsid w:val="000B0CE1"/>
    <w:rsid w:val="000C63EE"/>
    <w:rsid w:val="000D3392"/>
    <w:rsid w:val="000D3E85"/>
    <w:rsid w:val="000E1161"/>
    <w:rsid w:val="000E7914"/>
    <w:rsid w:val="00104C1B"/>
    <w:rsid w:val="00105411"/>
    <w:rsid w:val="00110317"/>
    <w:rsid w:val="001105DF"/>
    <w:rsid w:val="00114F6B"/>
    <w:rsid w:val="00115C2C"/>
    <w:rsid w:val="001233F6"/>
    <w:rsid w:val="001333F1"/>
    <w:rsid w:val="00160890"/>
    <w:rsid w:val="00162C98"/>
    <w:rsid w:val="00171B04"/>
    <w:rsid w:val="0017249F"/>
    <w:rsid w:val="00177983"/>
    <w:rsid w:val="001A72B3"/>
    <w:rsid w:val="001B6A15"/>
    <w:rsid w:val="001C1DDA"/>
    <w:rsid w:val="001D44D5"/>
    <w:rsid w:val="001F28DC"/>
    <w:rsid w:val="001F3455"/>
    <w:rsid w:val="001F4D17"/>
    <w:rsid w:val="00200666"/>
    <w:rsid w:val="002060C2"/>
    <w:rsid w:val="00210302"/>
    <w:rsid w:val="00212621"/>
    <w:rsid w:val="002150D7"/>
    <w:rsid w:val="0021515E"/>
    <w:rsid w:val="002354B4"/>
    <w:rsid w:val="00240256"/>
    <w:rsid w:val="00253F02"/>
    <w:rsid w:val="00256302"/>
    <w:rsid w:val="00257F63"/>
    <w:rsid w:val="002619B6"/>
    <w:rsid w:val="00262296"/>
    <w:rsid w:val="00265EA6"/>
    <w:rsid w:val="00280494"/>
    <w:rsid w:val="00281DCF"/>
    <w:rsid w:val="002841BD"/>
    <w:rsid w:val="0029257C"/>
    <w:rsid w:val="002927A4"/>
    <w:rsid w:val="00294C46"/>
    <w:rsid w:val="002979B6"/>
    <w:rsid w:val="002A3A99"/>
    <w:rsid w:val="002B1B52"/>
    <w:rsid w:val="002C3A39"/>
    <w:rsid w:val="002D2858"/>
    <w:rsid w:val="002D71DD"/>
    <w:rsid w:val="002E1A48"/>
    <w:rsid w:val="002E6362"/>
    <w:rsid w:val="002F0035"/>
    <w:rsid w:val="00301FBD"/>
    <w:rsid w:val="0030691D"/>
    <w:rsid w:val="00310B4A"/>
    <w:rsid w:val="00321A57"/>
    <w:rsid w:val="003220C4"/>
    <w:rsid w:val="003259DA"/>
    <w:rsid w:val="00326CD7"/>
    <w:rsid w:val="003274BF"/>
    <w:rsid w:val="00331BCA"/>
    <w:rsid w:val="00337635"/>
    <w:rsid w:val="0034412B"/>
    <w:rsid w:val="00344A9F"/>
    <w:rsid w:val="0034503A"/>
    <w:rsid w:val="0035157E"/>
    <w:rsid w:val="0035368E"/>
    <w:rsid w:val="0036499A"/>
    <w:rsid w:val="00372B1C"/>
    <w:rsid w:val="00372DD1"/>
    <w:rsid w:val="00373EEF"/>
    <w:rsid w:val="00376077"/>
    <w:rsid w:val="0037768A"/>
    <w:rsid w:val="00397CB4"/>
    <w:rsid w:val="003A4001"/>
    <w:rsid w:val="003B4E57"/>
    <w:rsid w:val="003B59FF"/>
    <w:rsid w:val="003C05AD"/>
    <w:rsid w:val="003C5386"/>
    <w:rsid w:val="003C620F"/>
    <w:rsid w:val="003C6301"/>
    <w:rsid w:val="003C79D7"/>
    <w:rsid w:val="003E0C5C"/>
    <w:rsid w:val="003E2383"/>
    <w:rsid w:val="003E76DF"/>
    <w:rsid w:val="003F0645"/>
    <w:rsid w:val="003F329E"/>
    <w:rsid w:val="003F46B4"/>
    <w:rsid w:val="003F5459"/>
    <w:rsid w:val="003F69EA"/>
    <w:rsid w:val="00400777"/>
    <w:rsid w:val="00413BDD"/>
    <w:rsid w:val="00424A26"/>
    <w:rsid w:val="0042561A"/>
    <w:rsid w:val="00433DFE"/>
    <w:rsid w:val="004345E5"/>
    <w:rsid w:val="004347F4"/>
    <w:rsid w:val="00437A9F"/>
    <w:rsid w:val="004405EC"/>
    <w:rsid w:val="00445369"/>
    <w:rsid w:val="004521B1"/>
    <w:rsid w:val="004542B7"/>
    <w:rsid w:val="00454EF6"/>
    <w:rsid w:val="0045627B"/>
    <w:rsid w:val="00463C37"/>
    <w:rsid w:val="00474662"/>
    <w:rsid w:val="00474F92"/>
    <w:rsid w:val="004828C8"/>
    <w:rsid w:val="004912E5"/>
    <w:rsid w:val="004961DE"/>
    <w:rsid w:val="004C4883"/>
    <w:rsid w:val="004C4AC0"/>
    <w:rsid w:val="004D1F86"/>
    <w:rsid w:val="004D6176"/>
    <w:rsid w:val="004E1521"/>
    <w:rsid w:val="004E298D"/>
    <w:rsid w:val="004E4715"/>
    <w:rsid w:val="004F37F5"/>
    <w:rsid w:val="004F455E"/>
    <w:rsid w:val="004F45B2"/>
    <w:rsid w:val="005032ED"/>
    <w:rsid w:val="00505B16"/>
    <w:rsid w:val="00506CEB"/>
    <w:rsid w:val="005125EE"/>
    <w:rsid w:val="005140D4"/>
    <w:rsid w:val="00517B12"/>
    <w:rsid w:val="00520748"/>
    <w:rsid w:val="00522900"/>
    <w:rsid w:val="0052721C"/>
    <w:rsid w:val="00531053"/>
    <w:rsid w:val="00536EDE"/>
    <w:rsid w:val="0054082A"/>
    <w:rsid w:val="00541575"/>
    <w:rsid w:val="00544D3C"/>
    <w:rsid w:val="0057002F"/>
    <w:rsid w:val="0057364F"/>
    <w:rsid w:val="0059434E"/>
    <w:rsid w:val="00596C28"/>
    <w:rsid w:val="00596C94"/>
    <w:rsid w:val="00597FD0"/>
    <w:rsid w:val="005A2F9A"/>
    <w:rsid w:val="005A402E"/>
    <w:rsid w:val="005A6832"/>
    <w:rsid w:val="005D49A2"/>
    <w:rsid w:val="005E613A"/>
    <w:rsid w:val="005E67C2"/>
    <w:rsid w:val="005F3817"/>
    <w:rsid w:val="005F4C46"/>
    <w:rsid w:val="00601CB2"/>
    <w:rsid w:val="0060773E"/>
    <w:rsid w:val="00613483"/>
    <w:rsid w:val="00621407"/>
    <w:rsid w:val="00626691"/>
    <w:rsid w:val="00630228"/>
    <w:rsid w:val="006340FD"/>
    <w:rsid w:val="006451EA"/>
    <w:rsid w:val="00650EAD"/>
    <w:rsid w:val="00667ACC"/>
    <w:rsid w:val="00671E20"/>
    <w:rsid w:val="006737B1"/>
    <w:rsid w:val="00675AD8"/>
    <w:rsid w:val="00676E2D"/>
    <w:rsid w:val="006818C7"/>
    <w:rsid w:val="00681CAC"/>
    <w:rsid w:val="00683521"/>
    <w:rsid w:val="00695BAE"/>
    <w:rsid w:val="006B18AB"/>
    <w:rsid w:val="006B6FBC"/>
    <w:rsid w:val="006B6FD8"/>
    <w:rsid w:val="006B7FA8"/>
    <w:rsid w:val="006C4CBF"/>
    <w:rsid w:val="006D386A"/>
    <w:rsid w:val="006E12F9"/>
    <w:rsid w:val="006F1DFB"/>
    <w:rsid w:val="006F2611"/>
    <w:rsid w:val="006F4AA2"/>
    <w:rsid w:val="00700208"/>
    <w:rsid w:val="0071227B"/>
    <w:rsid w:val="007149F9"/>
    <w:rsid w:val="00716E2C"/>
    <w:rsid w:val="00721C8C"/>
    <w:rsid w:val="007241AB"/>
    <w:rsid w:val="0072425E"/>
    <w:rsid w:val="00726386"/>
    <w:rsid w:val="0073388D"/>
    <w:rsid w:val="0073755D"/>
    <w:rsid w:val="00737F56"/>
    <w:rsid w:val="00745988"/>
    <w:rsid w:val="00751677"/>
    <w:rsid w:val="007544E2"/>
    <w:rsid w:val="00754711"/>
    <w:rsid w:val="00756917"/>
    <w:rsid w:val="00767A3B"/>
    <w:rsid w:val="00770A35"/>
    <w:rsid w:val="007809AA"/>
    <w:rsid w:val="00781B47"/>
    <w:rsid w:val="00787338"/>
    <w:rsid w:val="007913C9"/>
    <w:rsid w:val="00791EA2"/>
    <w:rsid w:val="00795C9D"/>
    <w:rsid w:val="007A2844"/>
    <w:rsid w:val="007B427C"/>
    <w:rsid w:val="007B54D5"/>
    <w:rsid w:val="007C58A2"/>
    <w:rsid w:val="007D7771"/>
    <w:rsid w:val="007F0E6B"/>
    <w:rsid w:val="007F20AB"/>
    <w:rsid w:val="007F260D"/>
    <w:rsid w:val="007F5619"/>
    <w:rsid w:val="00804D42"/>
    <w:rsid w:val="008067F5"/>
    <w:rsid w:val="00807F2F"/>
    <w:rsid w:val="00824819"/>
    <w:rsid w:val="0082647B"/>
    <w:rsid w:val="008329D9"/>
    <w:rsid w:val="00833504"/>
    <w:rsid w:val="00834619"/>
    <w:rsid w:val="00842B0F"/>
    <w:rsid w:val="00843E31"/>
    <w:rsid w:val="0086161C"/>
    <w:rsid w:val="0087282A"/>
    <w:rsid w:val="00873D2C"/>
    <w:rsid w:val="008749A5"/>
    <w:rsid w:val="00874DF9"/>
    <w:rsid w:val="008809A2"/>
    <w:rsid w:val="008833E1"/>
    <w:rsid w:val="008861CE"/>
    <w:rsid w:val="00891C7D"/>
    <w:rsid w:val="00892D56"/>
    <w:rsid w:val="00895EC3"/>
    <w:rsid w:val="00896F43"/>
    <w:rsid w:val="008A245F"/>
    <w:rsid w:val="008A7280"/>
    <w:rsid w:val="008B0386"/>
    <w:rsid w:val="008B10E5"/>
    <w:rsid w:val="008C18DE"/>
    <w:rsid w:val="008C1D74"/>
    <w:rsid w:val="008D0F39"/>
    <w:rsid w:val="008D1CBE"/>
    <w:rsid w:val="008D2105"/>
    <w:rsid w:val="008D37F6"/>
    <w:rsid w:val="008E1554"/>
    <w:rsid w:val="008E16C4"/>
    <w:rsid w:val="008E1E5A"/>
    <w:rsid w:val="008F1DFA"/>
    <w:rsid w:val="008F6858"/>
    <w:rsid w:val="008F7490"/>
    <w:rsid w:val="008F7BCA"/>
    <w:rsid w:val="009018DD"/>
    <w:rsid w:val="00902607"/>
    <w:rsid w:val="00905B32"/>
    <w:rsid w:val="00910D36"/>
    <w:rsid w:val="0091261A"/>
    <w:rsid w:val="00913C87"/>
    <w:rsid w:val="0091738B"/>
    <w:rsid w:val="00921CC0"/>
    <w:rsid w:val="00922863"/>
    <w:rsid w:val="00925EA8"/>
    <w:rsid w:val="009323F7"/>
    <w:rsid w:val="009341E8"/>
    <w:rsid w:val="009372D5"/>
    <w:rsid w:val="009445DF"/>
    <w:rsid w:val="009466A0"/>
    <w:rsid w:val="00956402"/>
    <w:rsid w:val="009607B5"/>
    <w:rsid w:val="0096509F"/>
    <w:rsid w:val="0097411A"/>
    <w:rsid w:val="00980E61"/>
    <w:rsid w:val="00986CAD"/>
    <w:rsid w:val="00994ADD"/>
    <w:rsid w:val="009C3046"/>
    <w:rsid w:val="009C3F0A"/>
    <w:rsid w:val="009D1F08"/>
    <w:rsid w:val="009D4E61"/>
    <w:rsid w:val="009D6216"/>
    <w:rsid w:val="009E4518"/>
    <w:rsid w:val="009F00AB"/>
    <w:rsid w:val="009F0AED"/>
    <w:rsid w:val="009F125E"/>
    <w:rsid w:val="00A0481C"/>
    <w:rsid w:val="00A10DDF"/>
    <w:rsid w:val="00A10E0D"/>
    <w:rsid w:val="00A12D69"/>
    <w:rsid w:val="00A13C17"/>
    <w:rsid w:val="00A1417B"/>
    <w:rsid w:val="00A14B31"/>
    <w:rsid w:val="00A20AAE"/>
    <w:rsid w:val="00A26AF8"/>
    <w:rsid w:val="00A36DAB"/>
    <w:rsid w:val="00A415EE"/>
    <w:rsid w:val="00A41D20"/>
    <w:rsid w:val="00A5586A"/>
    <w:rsid w:val="00A61F3B"/>
    <w:rsid w:val="00A63CD0"/>
    <w:rsid w:val="00A668A3"/>
    <w:rsid w:val="00A7162F"/>
    <w:rsid w:val="00A71C2A"/>
    <w:rsid w:val="00A73CBE"/>
    <w:rsid w:val="00A76FC5"/>
    <w:rsid w:val="00A7763C"/>
    <w:rsid w:val="00A817C2"/>
    <w:rsid w:val="00A83B9A"/>
    <w:rsid w:val="00A86434"/>
    <w:rsid w:val="00A8746E"/>
    <w:rsid w:val="00A8765F"/>
    <w:rsid w:val="00A95CC8"/>
    <w:rsid w:val="00AA6DEE"/>
    <w:rsid w:val="00AB0A17"/>
    <w:rsid w:val="00AB5CE9"/>
    <w:rsid w:val="00AC23B3"/>
    <w:rsid w:val="00AC3996"/>
    <w:rsid w:val="00AD3E60"/>
    <w:rsid w:val="00AE0A04"/>
    <w:rsid w:val="00AF69E1"/>
    <w:rsid w:val="00B04717"/>
    <w:rsid w:val="00B132FF"/>
    <w:rsid w:val="00B15955"/>
    <w:rsid w:val="00B20023"/>
    <w:rsid w:val="00B315B9"/>
    <w:rsid w:val="00B34744"/>
    <w:rsid w:val="00B42420"/>
    <w:rsid w:val="00B430FE"/>
    <w:rsid w:val="00B443C3"/>
    <w:rsid w:val="00B508FA"/>
    <w:rsid w:val="00B55F03"/>
    <w:rsid w:val="00B63C43"/>
    <w:rsid w:val="00B66166"/>
    <w:rsid w:val="00B67242"/>
    <w:rsid w:val="00B710FF"/>
    <w:rsid w:val="00B72D67"/>
    <w:rsid w:val="00B76248"/>
    <w:rsid w:val="00B87414"/>
    <w:rsid w:val="00B90F15"/>
    <w:rsid w:val="00B91507"/>
    <w:rsid w:val="00B94BCD"/>
    <w:rsid w:val="00BA064B"/>
    <w:rsid w:val="00BB1C71"/>
    <w:rsid w:val="00BB67B3"/>
    <w:rsid w:val="00BB6B31"/>
    <w:rsid w:val="00BC4667"/>
    <w:rsid w:val="00BC490F"/>
    <w:rsid w:val="00BE0F61"/>
    <w:rsid w:val="00BE21D2"/>
    <w:rsid w:val="00BE4DA4"/>
    <w:rsid w:val="00C02294"/>
    <w:rsid w:val="00C02FF6"/>
    <w:rsid w:val="00C0474E"/>
    <w:rsid w:val="00C1399A"/>
    <w:rsid w:val="00C14BC4"/>
    <w:rsid w:val="00C2051A"/>
    <w:rsid w:val="00C22D68"/>
    <w:rsid w:val="00C27B20"/>
    <w:rsid w:val="00C34E46"/>
    <w:rsid w:val="00C357D5"/>
    <w:rsid w:val="00C40978"/>
    <w:rsid w:val="00C57F72"/>
    <w:rsid w:val="00C63B0E"/>
    <w:rsid w:val="00C66A99"/>
    <w:rsid w:val="00C70048"/>
    <w:rsid w:val="00C757BA"/>
    <w:rsid w:val="00C767E6"/>
    <w:rsid w:val="00C869FA"/>
    <w:rsid w:val="00C91841"/>
    <w:rsid w:val="00C91C34"/>
    <w:rsid w:val="00C9231D"/>
    <w:rsid w:val="00C92555"/>
    <w:rsid w:val="00CA27DC"/>
    <w:rsid w:val="00CB12E2"/>
    <w:rsid w:val="00CB490F"/>
    <w:rsid w:val="00CB6311"/>
    <w:rsid w:val="00CC48C4"/>
    <w:rsid w:val="00CC5D0E"/>
    <w:rsid w:val="00CD2004"/>
    <w:rsid w:val="00CD324E"/>
    <w:rsid w:val="00CD3E43"/>
    <w:rsid w:val="00CD64EF"/>
    <w:rsid w:val="00CE7740"/>
    <w:rsid w:val="00CF173F"/>
    <w:rsid w:val="00CF1C26"/>
    <w:rsid w:val="00D00732"/>
    <w:rsid w:val="00D00F6A"/>
    <w:rsid w:val="00D05274"/>
    <w:rsid w:val="00D119A0"/>
    <w:rsid w:val="00D1694E"/>
    <w:rsid w:val="00D22F49"/>
    <w:rsid w:val="00D31129"/>
    <w:rsid w:val="00D353AF"/>
    <w:rsid w:val="00D35C96"/>
    <w:rsid w:val="00D36866"/>
    <w:rsid w:val="00D46D75"/>
    <w:rsid w:val="00D47015"/>
    <w:rsid w:val="00D5109E"/>
    <w:rsid w:val="00D6464E"/>
    <w:rsid w:val="00D64E61"/>
    <w:rsid w:val="00D65F82"/>
    <w:rsid w:val="00D72227"/>
    <w:rsid w:val="00DA793F"/>
    <w:rsid w:val="00DC0AC8"/>
    <w:rsid w:val="00DC65D2"/>
    <w:rsid w:val="00DD2E10"/>
    <w:rsid w:val="00DD4FD8"/>
    <w:rsid w:val="00DE30BE"/>
    <w:rsid w:val="00DF18E3"/>
    <w:rsid w:val="00E00C56"/>
    <w:rsid w:val="00E03A2E"/>
    <w:rsid w:val="00E14054"/>
    <w:rsid w:val="00E15C39"/>
    <w:rsid w:val="00E352A7"/>
    <w:rsid w:val="00E3568E"/>
    <w:rsid w:val="00E37F62"/>
    <w:rsid w:val="00E453A9"/>
    <w:rsid w:val="00E459BC"/>
    <w:rsid w:val="00E45B5F"/>
    <w:rsid w:val="00E46769"/>
    <w:rsid w:val="00E5218F"/>
    <w:rsid w:val="00E62685"/>
    <w:rsid w:val="00E67570"/>
    <w:rsid w:val="00E723FE"/>
    <w:rsid w:val="00E7368F"/>
    <w:rsid w:val="00E7490C"/>
    <w:rsid w:val="00E74F95"/>
    <w:rsid w:val="00E8529B"/>
    <w:rsid w:val="00E859A0"/>
    <w:rsid w:val="00E86006"/>
    <w:rsid w:val="00E93F19"/>
    <w:rsid w:val="00EA0744"/>
    <w:rsid w:val="00EA295B"/>
    <w:rsid w:val="00EA3BF4"/>
    <w:rsid w:val="00EA4E89"/>
    <w:rsid w:val="00EA68A1"/>
    <w:rsid w:val="00EB336D"/>
    <w:rsid w:val="00EB4169"/>
    <w:rsid w:val="00EB5BC5"/>
    <w:rsid w:val="00EC6384"/>
    <w:rsid w:val="00EC70EC"/>
    <w:rsid w:val="00EC7440"/>
    <w:rsid w:val="00ED263D"/>
    <w:rsid w:val="00ED63F7"/>
    <w:rsid w:val="00EE0BA3"/>
    <w:rsid w:val="00EE16E9"/>
    <w:rsid w:val="00EE71B4"/>
    <w:rsid w:val="00EF1FB9"/>
    <w:rsid w:val="00EF2DB2"/>
    <w:rsid w:val="00EF2F47"/>
    <w:rsid w:val="00EF3712"/>
    <w:rsid w:val="00F10A69"/>
    <w:rsid w:val="00F14DA2"/>
    <w:rsid w:val="00F21E42"/>
    <w:rsid w:val="00F34FFF"/>
    <w:rsid w:val="00F53BA2"/>
    <w:rsid w:val="00F6140C"/>
    <w:rsid w:val="00F73E02"/>
    <w:rsid w:val="00F75692"/>
    <w:rsid w:val="00F76CE0"/>
    <w:rsid w:val="00FA53B3"/>
    <w:rsid w:val="00FB0063"/>
    <w:rsid w:val="00FB55DA"/>
    <w:rsid w:val="00FC024F"/>
    <w:rsid w:val="00FC3B54"/>
    <w:rsid w:val="00FD0337"/>
    <w:rsid w:val="00FE077F"/>
    <w:rsid w:val="00FE42D3"/>
    <w:rsid w:val="00FF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733D0BD-46D3-49FA-A9F9-5403BBA30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B2F"/>
  </w:style>
  <w:style w:type="paragraph" w:styleId="1">
    <w:name w:val="heading 1"/>
    <w:basedOn w:val="a"/>
    <w:next w:val="a"/>
    <w:link w:val="10"/>
    <w:uiPriority w:val="99"/>
    <w:qFormat/>
    <w:rsid w:val="009C3F0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0890"/>
    <w:pPr>
      <w:ind w:left="720"/>
      <w:contextualSpacing/>
    </w:pPr>
  </w:style>
  <w:style w:type="table" w:styleId="a4">
    <w:name w:val="Table Grid"/>
    <w:basedOn w:val="a1"/>
    <w:uiPriority w:val="59"/>
    <w:rsid w:val="00160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C18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C18DE"/>
  </w:style>
  <w:style w:type="paragraph" w:styleId="a7">
    <w:name w:val="footer"/>
    <w:basedOn w:val="a"/>
    <w:link w:val="a8"/>
    <w:uiPriority w:val="99"/>
    <w:unhideWhenUsed/>
    <w:rsid w:val="008C18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18DE"/>
  </w:style>
  <w:style w:type="paragraph" w:styleId="a9">
    <w:name w:val="Balloon Text"/>
    <w:basedOn w:val="a"/>
    <w:link w:val="aa"/>
    <w:uiPriority w:val="99"/>
    <w:semiHidden/>
    <w:unhideWhenUsed/>
    <w:rsid w:val="00171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71B04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171B0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71B0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71B04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71B0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71B04"/>
    <w:rPr>
      <w:b/>
      <w:bCs/>
      <w:sz w:val="20"/>
      <w:szCs w:val="20"/>
    </w:rPr>
  </w:style>
  <w:style w:type="paragraph" w:customStyle="1" w:styleId="ConsPlusNonformat">
    <w:name w:val="ConsPlusNonformat"/>
    <w:uiPriority w:val="99"/>
    <w:rsid w:val="006266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Абзац списка1"/>
    <w:basedOn w:val="a"/>
    <w:rsid w:val="00B91507"/>
    <w:pPr>
      <w:ind w:left="720"/>
      <w:contextualSpacing/>
    </w:pPr>
    <w:rPr>
      <w:rFonts w:ascii="Calibri" w:eastAsia="Times New Roman" w:hAnsi="Calibri" w:cs="Times New Roman"/>
    </w:rPr>
  </w:style>
  <w:style w:type="paragraph" w:styleId="2">
    <w:name w:val="List 2"/>
    <w:basedOn w:val="a"/>
    <w:semiHidden/>
    <w:rsid w:val="00C66A99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9C3F0A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0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1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0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332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17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BEBEBE"/>
                                <w:right w:val="none" w:sz="0" w:space="0" w:color="auto"/>
                              </w:divBdr>
                              <w:divsChild>
                                <w:div w:id="11386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456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975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7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518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337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3510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276053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0485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017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627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9284212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536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409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045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712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021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6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1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1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2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99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66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2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BEBEBE"/>
                                <w:right w:val="none" w:sz="0" w:space="0" w:color="auto"/>
                              </w:divBdr>
                              <w:divsChild>
                                <w:div w:id="96836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613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675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780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9444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427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5852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4430995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8602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148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1323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5658729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9742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26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920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02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664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9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D5B04-6E95-479C-AAD4-36B4F19CA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9</Pages>
  <Words>2445</Words>
  <Characters>13942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knpp</Company>
  <LinksUpToDate>false</LinksUpToDate>
  <CharactersWithSpaces>16355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Бик Сергей Петрович</dc:creator>
  <cp:lastModifiedBy>Пользователь</cp:lastModifiedBy>
  <cp:revision>4</cp:revision>
  <cp:lastPrinted>2017-01-24T07:42:00Z</cp:lastPrinted>
  <dcterms:created xsi:type="dcterms:W3CDTF">2024-01-23T04:37:00Z</dcterms:created>
  <dcterms:modified xsi:type="dcterms:W3CDTF">2026-04-17T10:24:00Z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